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1D" w:rsidRPr="00D01D19" w:rsidRDefault="00BB53FC" w:rsidP="00B10D89">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sidR="001137A4">
        <w:rPr>
          <w:rFonts w:ascii="Century Gothic" w:eastAsia="Times New Roman" w:hAnsi="Century Gothic" w:cs="Arial"/>
          <w:b/>
          <w:bCs/>
          <w:sz w:val="24"/>
          <w:szCs w:val="24"/>
          <w:lang w:val="en-GB"/>
        </w:rPr>
        <w:t>6</w:t>
      </w:r>
      <w:r w:rsidR="009F51A0">
        <w:rPr>
          <w:rFonts w:ascii="Century Gothic" w:eastAsia="Times New Roman" w:hAnsi="Century Gothic" w:cs="Arial"/>
          <w:b/>
          <w:bCs/>
          <w:sz w:val="24"/>
          <w:szCs w:val="24"/>
          <w:lang w:val="en-GB"/>
        </w:rPr>
        <w:t>8</w:t>
      </w:r>
      <w:r w:rsidR="001137A4" w:rsidRPr="001137A4">
        <w:rPr>
          <w:rFonts w:ascii="Century Gothic" w:eastAsia="Times New Roman" w:hAnsi="Century Gothic" w:cs="Arial"/>
          <w:b/>
          <w:bCs/>
          <w:sz w:val="24"/>
          <w:szCs w:val="24"/>
          <w:vertAlign w:val="superscript"/>
          <w:lang w:val="en-GB"/>
        </w:rPr>
        <w:t>th</w:t>
      </w:r>
      <w:r w:rsidR="001137A4">
        <w:rPr>
          <w:rFonts w:ascii="Century Gothic" w:eastAsia="Times New Roman" w:hAnsi="Century Gothic" w:cs="Arial"/>
          <w:b/>
          <w:bCs/>
          <w:sz w:val="24"/>
          <w:szCs w:val="24"/>
          <w:lang w:val="en-GB"/>
        </w:rPr>
        <w:t xml:space="preserve"> </w:t>
      </w:r>
      <w:r w:rsidR="001137A4" w:rsidRPr="00D01D19">
        <w:rPr>
          <w:rFonts w:ascii="Century Gothic" w:eastAsia="Times New Roman" w:hAnsi="Century Gothic" w:cs="Arial"/>
          <w:b/>
          <w:bCs/>
          <w:sz w:val="24"/>
          <w:szCs w:val="24"/>
          <w:lang w:val="en-GB"/>
        </w:rPr>
        <w:t>S</w:t>
      </w:r>
      <w:r w:rsidR="002C674F">
        <w:rPr>
          <w:rFonts w:ascii="Century Gothic" w:eastAsia="Times New Roman" w:hAnsi="Century Gothic" w:cs="Arial"/>
          <w:b/>
          <w:bCs/>
          <w:sz w:val="24"/>
          <w:szCs w:val="24"/>
          <w:lang w:val="en-GB"/>
        </w:rPr>
        <w:t xml:space="preserve">tate </w:t>
      </w:r>
      <w:r w:rsidR="001137A4" w:rsidRPr="00D01D19">
        <w:rPr>
          <w:rFonts w:ascii="Century Gothic" w:eastAsia="Times New Roman" w:hAnsi="Century Gothic" w:cs="Arial"/>
          <w:b/>
          <w:bCs/>
          <w:sz w:val="24"/>
          <w:szCs w:val="24"/>
          <w:lang w:val="en-GB"/>
        </w:rPr>
        <w:t>L</w:t>
      </w:r>
      <w:r w:rsidR="002C674F">
        <w:rPr>
          <w:rFonts w:ascii="Century Gothic" w:eastAsia="Times New Roman" w:hAnsi="Century Gothic" w:cs="Arial"/>
          <w:b/>
          <w:bCs/>
          <w:sz w:val="24"/>
          <w:szCs w:val="24"/>
          <w:lang w:val="en-GB"/>
        </w:rPr>
        <w:t xml:space="preserve">evel </w:t>
      </w:r>
      <w:r w:rsidR="001137A4" w:rsidRPr="00D01D19">
        <w:rPr>
          <w:rFonts w:ascii="Century Gothic" w:eastAsia="Times New Roman" w:hAnsi="Century Gothic" w:cs="Arial"/>
          <w:b/>
          <w:bCs/>
          <w:sz w:val="24"/>
          <w:szCs w:val="24"/>
          <w:lang w:val="en-GB"/>
        </w:rPr>
        <w:t>B</w:t>
      </w:r>
      <w:r w:rsidR="002C674F">
        <w:rPr>
          <w:rFonts w:ascii="Century Gothic" w:eastAsia="Times New Roman" w:hAnsi="Century Gothic" w:cs="Arial"/>
          <w:b/>
          <w:bCs/>
          <w:sz w:val="24"/>
          <w:szCs w:val="24"/>
          <w:lang w:val="en-GB"/>
        </w:rPr>
        <w:t xml:space="preserve">ankers </w:t>
      </w:r>
      <w:r w:rsidR="001137A4" w:rsidRPr="00D01D19">
        <w:rPr>
          <w:rFonts w:ascii="Century Gothic" w:eastAsia="Times New Roman" w:hAnsi="Century Gothic" w:cs="Arial"/>
          <w:b/>
          <w:bCs/>
          <w:sz w:val="24"/>
          <w:szCs w:val="24"/>
          <w:lang w:val="en-GB"/>
        </w:rPr>
        <w:t>C</w:t>
      </w:r>
      <w:r w:rsidR="002C674F">
        <w:rPr>
          <w:rFonts w:ascii="Century Gothic" w:eastAsia="Times New Roman" w:hAnsi="Century Gothic" w:cs="Arial"/>
          <w:b/>
          <w:bCs/>
          <w:sz w:val="24"/>
          <w:szCs w:val="24"/>
          <w:lang w:val="en-GB"/>
        </w:rPr>
        <w:t>ommittee Meeting, Sikkim</w:t>
      </w:r>
      <w:r w:rsidR="00A73E02">
        <w:rPr>
          <w:rFonts w:ascii="Century Gothic" w:eastAsia="Times New Roman" w:hAnsi="Century Gothic" w:cs="Arial"/>
          <w:b/>
          <w:bCs/>
          <w:sz w:val="24"/>
          <w:szCs w:val="24"/>
          <w:lang w:val="en-GB"/>
        </w:rPr>
        <w:t xml:space="preserve"> for the </w:t>
      </w:r>
      <w:r w:rsidR="00BB421A">
        <w:rPr>
          <w:rFonts w:ascii="Century Gothic" w:eastAsia="Times New Roman" w:hAnsi="Century Gothic" w:cs="Arial"/>
          <w:b/>
          <w:bCs/>
          <w:sz w:val="24"/>
          <w:szCs w:val="24"/>
          <w:lang w:val="en-GB"/>
        </w:rPr>
        <w:t>First</w:t>
      </w:r>
      <w:r w:rsidR="00A73E02">
        <w:rPr>
          <w:rFonts w:ascii="Century Gothic" w:eastAsia="Times New Roman" w:hAnsi="Century Gothic" w:cs="Arial"/>
          <w:b/>
          <w:bCs/>
          <w:sz w:val="24"/>
          <w:szCs w:val="24"/>
          <w:lang w:val="en-GB"/>
        </w:rPr>
        <w:t xml:space="preserve"> quarter </w:t>
      </w:r>
      <w:r w:rsidR="009F51A0">
        <w:rPr>
          <w:rFonts w:ascii="Century Gothic" w:eastAsia="Times New Roman" w:hAnsi="Century Gothic" w:cs="Arial"/>
          <w:b/>
          <w:bCs/>
          <w:sz w:val="24"/>
          <w:szCs w:val="24"/>
          <w:lang w:val="en-GB"/>
        </w:rPr>
        <w:t xml:space="preserve">ended </w:t>
      </w:r>
      <w:r w:rsidR="00A413BB">
        <w:rPr>
          <w:rFonts w:ascii="Century Gothic" w:eastAsia="Times New Roman" w:hAnsi="Century Gothic" w:cs="Arial"/>
          <w:b/>
          <w:bCs/>
          <w:sz w:val="24"/>
          <w:szCs w:val="24"/>
          <w:lang w:val="en-GB"/>
        </w:rPr>
        <w:t>30</w:t>
      </w:r>
      <w:r w:rsidR="00A413BB" w:rsidRPr="009F51A0">
        <w:rPr>
          <w:rFonts w:ascii="Century Gothic" w:eastAsia="Times New Roman" w:hAnsi="Century Gothic" w:cs="Arial"/>
          <w:b/>
          <w:bCs/>
          <w:sz w:val="24"/>
          <w:szCs w:val="24"/>
          <w:vertAlign w:val="superscript"/>
          <w:lang w:val="en-GB"/>
        </w:rPr>
        <w:t>th</w:t>
      </w:r>
      <w:r w:rsidR="00A413BB">
        <w:rPr>
          <w:rFonts w:ascii="Century Gothic" w:eastAsia="Times New Roman" w:hAnsi="Century Gothic" w:cs="Arial"/>
          <w:b/>
          <w:bCs/>
          <w:sz w:val="24"/>
          <w:szCs w:val="24"/>
          <w:lang w:val="en-GB"/>
        </w:rPr>
        <w:t xml:space="preserve"> June</w:t>
      </w:r>
      <w:r w:rsidR="007A119A">
        <w:rPr>
          <w:rFonts w:ascii="Century Gothic" w:eastAsia="Times New Roman" w:hAnsi="Century Gothic" w:cs="Arial"/>
          <w:b/>
          <w:bCs/>
          <w:sz w:val="24"/>
          <w:szCs w:val="24"/>
          <w:lang w:val="en-GB"/>
        </w:rPr>
        <w:t>,</w:t>
      </w:r>
      <w:r w:rsidR="00A27207">
        <w:rPr>
          <w:rFonts w:ascii="Century Gothic" w:eastAsia="Times New Roman" w:hAnsi="Century Gothic" w:cs="Arial"/>
          <w:b/>
          <w:bCs/>
          <w:sz w:val="24"/>
          <w:szCs w:val="24"/>
          <w:lang w:val="en-GB"/>
        </w:rPr>
        <w:t xml:space="preserve"> </w:t>
      </w:r>
      <w:r w:rsidR="007A119A">
        <w:rPr>
          <w:rFonts w:ascii="Century Gothic" w:eastAsia="Times New Roman" w:hAnsi="Century Gothic" w:cs="Arial"/>
          <w:b/>
          <w:bCs/>
          <w:sz w:val="24"/>
          <w:szCs w:val="24"/>
          <w:lang w:val="en-GB"/>
        </w:rPr>
        <w:t>2021</w:t>
      </w:r>
      <w:r w:rsidR="002C674F">
        <w:rPr>
          <w:rFonts w:ascii="Century Gothic" w:eastAsia="Times New Roman" w:hAnsi="Century Gothic" w:cs="Arial"/>
          <w:b/>
          <w:bCs/>
          <w:sz w:val="24"/>
          <w:szCs w:val="24"/>
          <w:lang w:val="en-GB"/>
        </w:rPr>
        <w:t xml:space="preserve"> </w:t>
      </w:r>
      <w:r w:rsidRPr="00D01D19">
        <w:rPr>
          <w:rFonts w:ascii="Century Gothic" w:eastAsia="Times New Roman" w:hAnsi="Century Gothic" w:cs="Arial"/>
          <w:b/>
          <w:bCs/>
          <w:sz w:val="24"/>
          <w:szCs w:val="24"/>
          <w:lang w:val="en-GB"/>
        </w:rPr>
        <w:t xml:space="preserve">held </w:t>
      </w:r>
      <w:r w:rsidR="006E6DF8" w:rsidRPr="00D01D19">
        <w:rPr>
          <w:rFonts w:ascii="Century Gothic" w:eastAsia="Times New Roman" w:hAnsi="Century Gothic" w:cs="Arial"/>
          <w:b/>
          <w:bCs/>
          <w:sz w:val="24"/>
          <w:szCs w:val="24"/>
          <w:lang w:val="en-GB"/>
        </w:rPr>
        <w:t>o</w:t>
      </w:r>
      <w:r w:rsidRPr="00D01D19">
        <w:rPr>
          <w:rFonts w:ascii="Century Gothic" w:eastAsia="Times New Roman" w:hAnsi="Century Gothic" w:cs="Arial"/>
          <w:b/>
          <w:bCs/>
          <w:sz w:val="24"/>
          <w:szCs w:val="24"/>
          <w:lang w:val="en-GB"/>
        </w:rPr>
        <w:t>n</w:t>
      </w:r>
      <w:r w:rsidR="001137A4">
        <w:rPr>
          <w:rFonts w:ascii="Century Gothic" w:eastAsia="Times New Roman" w:hAnsi="Century Gothic" w:cs="Arial"/>
          <w:b/>
          <w:bCs/>
          <w:sz w:val="24"/>
          <w:szCs w:val="24"/>
          <w:lang w:val="en-GB"/>
        </w:rPr>
        <w:t xml:space="preserve"> </w:t>
      </w:r>
      <w:r w:rsidR="009F51A0">
        <w:rPr>
          <w:rFonts w:ascii="Century Gothic" w:eastAsia="Times New Roman" w:hAnsi="Century Gothic" w:cs="Arial"/>
          <w:b/>
          <w:bCs/>
          <w:sz w:val="24"/>
          <w:szCs w:val="24"/>
          <w:lang w:val="en-GB"/>
        </w:rPr>
        <w:t>27</w:t>
      </w:r>
      <w:r w:rsidR="009F51A0" w:rsidRPr="009F51A0">
        <w:rPr>
          <w:rFonts w:ascii="Century Gothic" w:eastAsia="Times New Roman" w:hAnsi="Century Gothic" w:cs="Arial"/>
          <w:b/>
          <w:bCs/>
          <w:sz w:val="24"/>
          <w:szCs w:val="24"/>
          <w:vertAlign w:val="superscript"/>
          <w:lang w:val="en-GB"/>
        </w:rPr>
        <w:t>th</w:t>
      </w:r>
      <w:r w:rsidR="009F51A0">
        <w:rPr>
          <w:rFonts w:ascii="Century Gothic" w:eastAsia="Times New Roman" w:hAnsi="Century Gothic" w:cs="Arial"/>
          <w:b/>
          <w:bCs/>
          <w:sz w:val="24"/>
          <w:szCs w:val="24"/>
          <w:lang w:val="en-GB"/>
        </w:rPr>
        <w:t xml:space="preserve"> September, </w:t>
      </w:r>
      <w:r w:rsidR="00017691">
        <w:rPr>
          <w:rFonts w:ascii="Century Gothic" w:eastAsia="Times New Roman" w:hAnsi="Century Gothic" w:cs="Arial"/>
          <w:b/>
          <w:bCs/>
          <w:sz w:val="24"/>
          <w:szCs w:val="24"/>
          <w:lang w:val="en-GB"/>
        </w:rPr>
        <w:t>2021</w:t>
      </w:r>
    </w:p>
    <w:p w:rsidR="00750E1D" w:rsidRPr="00D03F60" w:rsidRDefault="002C674F" w:rsidP="00B10D89">
      <w:pPr>
        <w:pBdr>
          <w:bottom w:val="single" w:sz="8" w:space="0" w:color="000080"/>
        </w:pBdr>
        <w:spacing w:after="0" w:line="240" w:lineRule="auto"/>
        <w:ind w:hanging="357"/>
        <w:jc w:val="center"/>
        <w:rPr>
          <w:rFonts w:ascii="Century Gothic" w:eastAsia="Times New Roman" w:hAnsi="Century Gothic" w:cs="Arial"/>
          <w:b/>
          <w:bCs/>
          <w:lang w:val="en-GB"/>
        </w:rPr>
      </w:pPr>
      <w:r>
        <w:rPr>
          <w:rFonts w:ascii="Century Gothic" w:eastAsia="Times New Roman" w:hAnsi="Century Gothic" w:cs="Arial"/>
          <w:b/>
          <w:bCs/>
          <w:sz w:val="24"/>
          <w:szCs w:val="24"/>
          <w:lang w:val="en-GB"/>
        </w:rPr>
        <w:t>At the</w:t>
      </w:r>
      <w:r w:rsidR="009F51A0">
        <w:rPr>
          <w:rFonts w:ascii="Century Gothic" w:eastAsia="Times New Roman" w:hAnsi="Century Gothic" w:cs="Arial"/>
          <w:b/>
          <w:bCs/>
          <w:sz w:val="24"/>
          <w:szCs w:val="24"/>
          <w:lang w:val="en-GB"/>
        </w:rPr>
        <w:t xml:space="preserve"> Conference Hall of Hotel Lemon Tree</w:t>
      </w:r>
      <w:r w:rsidR="00BB53FC" w:rsidRPr="00D01D19">
        <w:rPr>
          <w:rFonts w:ascii="Century Gothic" w:eastAsia="Times New Roman" w:hAnsi="Century Gothic" w:cs="Arial"/>
          <w:b/>
          <w:bCs/>
          <w:sz w:val="24"/>
          <w:szCs w:val="24"/>
          <w:lang w:val="en-GB"/>
        </w:rPr>
        <w:t>, Gangtok</w:t>
      </w:r>
    </w:p>
    <w:p w:rsidR="00EE362E" w:rsidRDefault="00EE362E" w:rsidP="00B10D89">
      <w:pPr>
        <w:spacing w:after="0" w:line="240" w:lineRule="auto"/>
        <w:jc w:val="center"/>
        <w:rPr>
          <w:rFonts w:ascii="Century Gothic" w:eastAsia="Times New Roman" w:hAnsi="Century Gothic" w:cs="Times New Roman"/>
        </w:rPr>
      </w:pPr>
    </w:p>
    <w:p w:rsidR="00750E1D" w:rsidRDefault="00750E1D" w:rsidP="00F53471">
      <w:pPr>
        <w:spacing w:before="120" w:after="120"/>
        <w:jc w:val="both"/>
        <w:rPr>
          <w:rFonts w:ascii="Century Gothic" w:eastAsia="Times New Roman" w:hAnsi="Century Gothic" w:cs="Arial"/>
          <w:lang w:val="en-GB"/>
        </w:rPr>
      </w:pPr>
      <w:r w:rsidRPr="002B636D">
        <w:rPr>
          <w:rFonts w:ascii="Century Gothic" w:eastAsia="Times New Roman" w:hAnsi="Century Gothic" w:cs="Times New Roman"/>
        </w:rPr>
        <w:t xml:space="preserve">The </w:t>
      </w:r>
      <w:r w:rsidR="00F00D04">
        <w:rPr>
          <w:rFonts w:ascii="Century Gothic" w:eastAsia="Times New Roman" w:hAnsi="Century Gothic" w:cs="Times New Roman"/>
        </w:rPr>
        <w:t>6</w:t>
      </w:r>
      <w:r w:rsidR="009F51A0">
        <w:rPr>
          <w:rFonts w:ascii="Century Gothic" w:eastAsia="Times New Roman" w:hAnsi="Century Gothic" w:cs="Times New Roman"/>
        </w:rPr>
        <w:t>8</w:t>
      </w:r>
      <w:r w:rsidR="00F00D04" w:rsidRPr="001137A4">
        <w:rPr>
          <w:rFonts w:ascii="Century Gothic" w:eastAsia="Times New Roman" w:hAnsi="Century Gothic" w:cs="Times New Roman"/>
          <w:vertAlign w:val="superscript"/>
        </w:rPr>
        <w:t>th</w:t>
      </w:r>
      <w:r w:rsidR="00F00D04">
        <w:rPr>
          <w:rFonts w:ascii="Century Gothic" w:eastAsia="Times New Roman" w:hAnsi="Century Gothic" w:cs="Times New Roman"/>
        </w:rPr>
        <w:t xml:space="preserve"> </w:t>
      </w:r>
      <w:r w:rsidR="00F00D04" w:rsidRPr="002B636D">
        <w:rPr>
          <w:rFonts w:ascii="Century Gothic" w:eastAsia="Times New Roman" w:hAnsi="Century Gothic" w:cs="Times New Roman"/>
        </w:rPr>
        <w:t>State</w:t>
      </w:r>
      <w:r w:rsidRPr="002B636D">
        <w:rPr>
          <w:rFonts w:ascii="Century Gothic" w:eastAsia="Times New Roman" w:hAnsi="Century Gothic" w:cs="Times New Roman"/>
        </w:rPr>
        <w:t xml:space="preserve"> Level Bankers’ Committee (SLBC</w:t>
      </w:r>
      <w:r w:rsidR="00F00D04" w:rsidRPr="002B636D">
        <w:rPr>
          <w:rFonts w:ascii="Century Gothic" w:eastAsia="Times New Roman" w:hAnsi="Century Gothic" w:cs="Times New Roman"/>
        </w:rPr>
        <w:t>)</w:t>
      </w:r>
      <w:r w:rsidR="00F00D04">
        <w:rPr>
          <w:rFonts w:ascii="Century Gothic" w:eastAsia="Times New Roman" w:hAnsi="Century Gothic" w:cs="Times New Roman"/>
        </w:rPr>
        <w:t xml:space="preserve"> Meeting</w:t>
      </w:r>
      <w:r w:rsidR="00A27207">
        <w:rPr>
          <w:rFonts w:ascii="Century Gothic" w:eastAsia="Times New Roman" w:hAnsi="Century Gothic" w:cs="Times New Roman"/>
        </w:rPr>
        <w:t xml:space="preserve"> </w:t>
      </w:r>
      <w:r w:rsidR="00F00D04">
        <w:rPr>
          <w:rFonts w:ascii="Century Gothic" w:eastAsia="Times New Roman" w:hAnsi="Century Gothic" w:cs="Times New Roman"/>
        </w:rPr>
        <w:t xml:space="preserve">of </w:t>
      </w:r>
      <w:r w:rsidR="00F00D04" w:rsidRPr="002B636D">
        <w:rPr>
          <w:rFonts w:ascii="Century Gothic" w:eastAsia="Times New Roman" w:hAnsi="Century Gothic" w:cs="Times New Roman"/>
        </w:rPr>
        <w:t>Sikkim</w:t>
      </w:r>
      <w:r w:rsidR="00A27207">
        <w:rPr>
          <w:rFonts w:ascii="Century Gothic" w:eastAsia="Times New Roman" w:hAnsi="Century Gothic" w:cs="Times New Roman"/>
        </w:rPr>
        <w:t xml:space="preserve"> </w:t>
      </w:r>
      <w:r w:rsidR="00F00D04">
        <w:rPr>
          <w:rFonts w:ascii="Century Gothic" w:eastAsia="Times New Roman" w:hAnsi="Century Gothic" w:cs="Times New Roman"/>
        </w:rPr>
        <w:t xml:space="preserve">State </w:t>
      </w:r>
      <w:r w:rsidR="00F00D04" w:rsidRPr="002B636D">
        <w:rPr>
          <w:rFonts w:ascii="Century Gothic" w:eastAsia="Times New Roman" w:hAnsi="Century Gothic" w:cs="Times New Roman"/>
        </w:rPr>
        <w:t>for</w:t>
      </w:r>
      <w:r w:rsidR="00A27207">
        <w:rPr>
          <w:rFonts w:ascii="Century Gothic" w:eastAsia="Times New Roman" w:hAnsi="Century Gothic" w:cs="Times New Roman"/>
        </w:rPr>
        <w:t xml:space="preserve"> the </w:t>
      </w:r>
      <w:r w:rsidR="0042439F">
        <w:rPr>
          <w:rFonts w:ascii="Century Gothic" w:eastAsia="Times New Roman" w:hAnsi="Century Gothic" w:cs="Times New Roman"/>
        </w:rPr>
        <w:t xml:space="preserve">     1st</w:t>
      </w:r>
      <w:r w:rsidR="00A27207">
        <w:rPr>
          <w:rFonts w:ascii="Century Gothic" w:eastAsia="Times New Roman" w:hAnsi="Century Gothic" w:cs="Times New Roman"/>
        </w:rPr>
        <w:t xml:space="preserve"> Q</w:t>
      </w:r>
      <w:r w:rsidR="00061E5B">
        <w:rPr>
          <w:rFonts w:ascii="Century Gothic" w:eastAsia="Times New Roman" w:hAnsi="Century Gothic" w:cs="Times New Roman"/>
        </w:rPr>
        <w:t xml:space="preserve">uarter </w:t>
      </w:r>
      <w:r w:rsidR="00F00D04">
        <w:rPr>
          <w:rFonts w:ascii="Century Gothic" w:eastAsia="Times New Roman" w:hAnsi="Century Gothic" w:cs="Times New Roman"/>
        </w:rPr>
        <w:t xml:space="preserve">ended </w:t>
      </w:r>
      <w:r w:rsidR="0031186C">
        <w:rPr>
          <w:rFonts w:ascii="Century Gothic" w:eastAsia="Times New Roman" w:hAnsi="Century Gothic" w:cs="Times New Roman"/>
        </w:rPr>
        <w:t>30</w:t>
      </w:r>
      <w:r w:rsidR="0031186C" w:rsidRPr="0042439F">
        <w:rPr>
          <w:rFonts w:ascii="Century Gothic" w:eastAsia="Times New Roman" w:hAnsi="Century Gothic" w:cs="Times New Roman"/>
          <w:vertAlign w:val="superscript"/>
        </w:rPr>
        <w:t>th</w:t>
      </w:r>
      <w:r w:rsidR="0031186C">
        <w:rPr>
          <w:rFonts w:ascii="Century Gothic" w:eastAsia="Times New Roman" w:hAnsi="Century Gothic" w:cs="Times New Roman"/>
        </w:rPr>
        <w:t xml:space="preserve"> June, 2021</w:t>
      </w:r>
      <w:r w:rsidR="007A119A">
        <w:rPr>
          <w:rFonts w:ascii="Century Gothic" w:eastAsia="Times New Roman" w:hAnsi="Century Gothic" w:cs="Times New Roman"/>
        </w:rPr>
        <w:t xml:space="preserve">, </w:t>
      </w:r>
      <w:r w:rsidRPr="002B636D">
        <w:rPr>
          <w:rFonts w:ascii="Century Gothic" w:eastAsia="Times New Roman" w:hAnsi="Century Gothic" w:cs="Times New Roman"/>
        </w:rPr>
        <w:t xml:space="preserve">was held at </w:t>
      </w:r>
      <w:r w:rsidR="00702A6B">
        <w:rPr>
          <w:rFonts w:ascii="Century Gothic" w:eastAsia="Times New Roman" w:hAnsi="Century Gothic" w:cs="Times New Roman"/>
        </w:rPr>
        <w:t xml:space="preserve">The Conference Hall of </w:t>
      </w:r>
      <w:r w:rsidR="0042439F">
        <w:rPr>
          <w:rFonts w:ascii="Century Gothic" w:eastAsia="Times New Roman" w:hAnsi="Century Gothic" w:cs="Times New Roman"/>
        </w:rPr>
        <w:t>Hotel Lemon Tree</w:t>
      </w:r>
      <w:r w:rsidR="00347CCD">
        <w:rPr>
          <w:rFonts w:ascii="Century Gothic" w:eastAsia="Times New Roman" w:hAnsi="Century Gothic" w:cs="Times New Roman"/>
        </w:rPr>
        <w:t xml:space="preserve">, </w:t>
      </w:r>
      <w:r w:rsidR="00347CCD" w:rsidRPr="00E17708">
        <w:rPr>
          <w:rFonts w:ascii="Century Gothic" w:eastAsia="Times New Roman" w:hAnsi="Century Gothic" w:cs="Arial"/>
          <w:lang w:val="en-GB"/>
        </w:rPr>
        <w:t>Gangtok</w:t>
      </w:r>
      <w:r w:rsidR="001137A4">
        <w:rPr>
          <w:rFonts w:ascii="Century Gothic" w:eastAsia="Times New Roman" w:hAnsi="Century Gothic" w:cs="Arial"/>
          <w:lang w:val="en-GB"/>
        </w:rPr>
        <w:t>,</w:t>
      </w:r>
      <w:r w:rsidR="00E17708" w:rsidRPr="00E17708">
        <w:rPr>
          <w:rFonts w:ascii="Century Gothic" w:eastAsia="Times New Roman" w:hAnsi="Century Gothic" w:cs="Arial"/>
          <w:lang w:val="en-GB"/>
        </w:rPr>
        <w:t xml:space="preserve"> on </w:t>
      </w:r>
      <w:r w:rsidR="0042439F">
        <w:rPr>
          <w:rFonts w:ascii="Century Gothic" w:eastAsia="Times New Roman" w:hAnsi="Century Gothic" w:cs="Arial"/>
          <w:lang w:val="en-GB"/>
        </w:rPr>
        <w:t>27</w:t>
      </w:r>
      <w:r w:rsidR="0042439F" w:rsidRPr="0042439F">
        <w:rPr>
          <w:rFonts w:ascii="Century Gothic" w:eastAsia="Times New Roman" w:hAnsi="Century Gothic" w:cs="Arial"/>
          <w:vertAlign w:val="superscript"/>
          <w:lang w:val="en-GB"/>
        </w:rPr>
        <w:t>th</w:t>
      </w:r>
      <w:r w:rsidR="00B10D89">
        <w:rPr>
          <w:rFonts w:ascii="Century Gothic" w:eastAsia="Times New Roman" w:hAnsi="Century Gothic" w:cs="Arial"/>
          <w:vertAlign w:val="superscript"/>
          <w:lang w:val="en-GB"/>
        </w:rPr>
        <w:t xml:space="preserve">  </w:t>
      </w:r>
      <w:r w:rsidR="00B10D89">
        <w:rPr>
          <w:rFonts w:ascii="Century Gothic" w:eastAsia="Times New Roman" w:hAnsi="Century Gothic" w:cs="Arial"/>
          <w:lang w:val="en-GB"/>
        </w:rPr>
        <w:t>September</w:t>
      </w:r>
      <w:r w:rsidR="0042439F">
        <w:rPr>
          <w:rFonts w:ascii="Century Gothic" w:eastAsia="Times New Roman" w:hAnsi="Century Gothic" w:cs="Arial"/>
          <w:lang w:val="en-GB"/>
        </w:rPr>
        <w:t xml:space="preserve"> </w:t>
      </w:r>
      <w:r w:rsidR="001137A4">
        <w:rPr>
          <w:rFonts w:ascii="Century Gothic" w:eastAsia="Times New Roman" w:hAnsi="Century Gothic" w:cs="Arial"/>
          <w:lang w:val="en-GB"/>
        </w:rPr>
        <w:t>2021</w:t>
      </w:r>
      <w:r w:rsidR="006C4C81">
        <w:rPr>
          <w:rFonts w:ascii="Century Gothic" w:eastAsia="Times New Roman" w:hAnsi="Century Gothic" w:cs="Arial"/>
          <w:lang w:val="en-GB"/>
        </w:rPr>
        <w:t>.</w:t>
      </w:r>
    </w:p>
    <w:p w:rsidR="00702A6B" w:rsidRPr="00E17708" w:rsidRDefault="00702A6B" w:rsidP="00F53471">
      <w:pPr>
        <w:spacing w:before="120" w:after="120"/>
        <w:jc w:val="both"/>
        <w:rPr>
          <w:rFonts w:ascii="Century Gothic" w:eastAsia="Times New Roman" w:hAnsi="Century Gothic" w:cs="Times New Roman"/>
          <w:sz w:val="20"/>
          <w:szCs w:val="20"/>
        </w:rPr>
      </w:pPr>
      <w:r>
        <w:rPr>
          <w:rFonts w:ascii="Century Gothic" w:eastAsia="Times New Roman" w:hAnsi="Century Gothic" w:cs="Arial"/>
          <w:lang w:val="en-GB"/>
        </w:rPr>
        <w:t xml:space="preserve">The meeting was chaired by </w:t>
      </w:r>
      <w:r w:rsidRPr="00702A6B">
        <w:rPr>
          <w:rFonts w:ascii="Century Gothic" w:eastAsia="Times New Roman" w:hAnsi="Century Gothic" w:cs="Arial"/>
          <w:b/>
          <w:bCs/>
          <w:lang w:val="en-GB"/>
        </w:rPr>
        <w:t xml:space="preserve">Shri </w:t>
      </w:r>
      <w:r w:rsidR="001137A4">
        <w:rPr>
          <w:rFonts w:ascii="Century Gothic" w:eastAsia="Times New Roman" w:hAnsi="Century Gothic" w:cs="Arial"/>
          <w:b/>
          <w:bCs/>
          <w:lang w:val="en-GB"/>
        </w:rPr>
        <w:t>H K Sharma</w:t>
      </w:r>
      <w:r w:rsidR="00E42908">
        <w:rPr>
          <w:rFonts w:ascii="Century Gothic" w:eastAsia="Times New Roman" w:hAnsi="Century Gothic" w:cs="Arial"/>
          <w:b/>
          <w:bCs/>
          <w:lang w:val="en-GB"/>
        </w:rPr>
        <w:t>- IAS</w:t>
      </w:r>
      <w:r>
        <w:rPr>
          <w:rFonts w:ascii="Century Gothic" w:eastAsia="Times New Roman" w:hAnsi="Century Gothic" w:cs="Arial"/>
          <w:lang w:val="en-GB"/>
        </w:rPr>
        <w:t xml:space="preserve">, Secretary, </w:t>
      </w:r>
      <w:r w:rsidR="001137A4">
        <w:rPr>
          <w:rFonts w:ascii="Century Gothic" w:eastAsia="Times New Roman" w:hAnsi="Century Gothic" w:cs="Arial"/>
          <w:lang w:val="en-GB"/>
        </w:rPr>
        <w:t xml:space="preserve">Commerce and Industries Department, </w:t>
      </w:r>
      <w:r>
        <w:rPr>
          <w:rFonts w:ascii="Century Gothic" w:eastAsia="Times New Roman" w:hAnsi="Century Gothic" w:cs="Arial"/>
          <w:lang w:val="en-GB"/>
        </w:rPr>
        <w:t>Govt of Sikkim</w:t>
      </w:r>
      <w:r w:rsidR="00061E5B">
        <w:rPr>
          <w:rFonts w:ascii="Century Gothic" w:eastAsia="Times New Roman" w:hAnsi="Century Gothic" w:cs="Arial"/>
          <w:lang w:val="en-GB"/>
        </w:rPr>
        <w:t>.</w:t>
      </w:r>
    </w:p>
    <w:p w:rsidR="00A505B4" w:rsidRDefault="00702A6B" w:rsidP="00F53471">
      <w:pPr>
        <w:spacing w:after="120"/>
        <w:jc w:val="both"/>
        <w:rPr>
          <w:rFonts w:ascii="Century Gothic" w:eastAsia="Times New Roman" w:hAnsi="Century Gothic" w:cs="Times New Roman"/>
        </w:rPr>
      </w:pPr>
      <w:r w:rsidRPr="00702A6B">
        <w:rPr>
          <w:rFonts w:ascii="Century Gothic" w:eastAsia="Times New Roman" w:hAnsi="Century Gothic" w:cs="Times New Roman"/>
          <w:b/>
          <w:bCs/>
        </w:rPr>
        <w:t xml:space="preserve">Shri </w:t>
      </w:r>
      <w:r w:rsidR="00017691">
        <w:rPr>
          <w:rFonts w:ascii="Century Gothic" w:eastAsia="Times New Roman" w:hAnsi="Century Gothic" w:cs="Times New Roman"/>
          <w:b/>
          <w:bCs/>
        </w:rPr>
        <w:t>Kishore Pariyar</w:t>
      </w:r>
      <w:r>
        <w:rPr>
          <w:rFonts w:ascii="Century Gothic" w:eastAsia="Times New Roman" w:hAnsi="Century Gothic" w:cs="Times New Roman"/>
        </w:rPr>
        <w:t>, General Manager</w:t>
      </w:r>
      <w:r w:rsidR="00061E5B">
        <w:rPr>
          <w:rFonts w:ascii="Century Gothic" w:eastAsia="Times New Roman" w:hAnsi="Century Gothic" w:cs="Times New Roman"/>
        </w:rPr>
        <w:t>-cum-Oi</w:t>
      </w:r>
      <w:r w:rsidR="001A119C">
        <w:rPr>
          <w:rFonts w:ascii="Century Gothic" w:eastAsia="Times New Roman" w:hAnsi="Century Gothic" w:cs="Times New Roman"/>
        </w:rPr>
        <w:t>C</w:t>
      </w:r>
      <w:r>
        <w:rPr>
          <w:rFonts w:ascii="Century Gothic" w:eastAsia="Times New Roman" w:hAnsi="Century Gothic" w:cs="Times New Roman"/>
        </w:rPr>
        <w:t xml:space="preserve">, Reserve Bank of India, Gangtok, </w:t>
      </w:r>
      <w:r w:rsidR="00E6450B" w:rsidRPr="00E6450B">
        <w:rPr>
          <w:rFonts w:ascii="Century Gothic" w:eastAsia="Times New Roman" w:hAnsi="Century Gothic" w:cs="Times New Roman"/>
          <w:b/>
          <w:bCs/>
        </w:rPr>
        <w:t>Shri</w:t>
      </w:r>
      <w:r w:rsidR="00017691">
        <w:rPr>
          <w:rFonts w:ascii="Century Gothic" w:eastAsia="Times New Roman" w:hAnsi="Century Gothic" w:cs="Times New Roman"/>
          <w:b/>
          <w:bCs/>
        </w:rPr>
        <w:t xml:space="preserve"> (Dr)</w:t>
      </w:r>
      <w:r w:rsidR="00E6450B" w:rsidRPr="00E6450B">
        <w:rPr>
          <w:rFonts w:ascii="Century Gothic" w:eastAsia="Times New Roman" w:hAnsi="Century Gothic" w:cs="Times New Roman"/>
          <w:b/>
          <w:bCs/>
        </w:rPr>
        <w:t xml:space="preserve"> </w:t>
      </w:r>
      <w:r w:rsidR="00017691">
        <w:rPr>
          <w:rFonts w:ascii="Century Gothic" w:eastAsia="Times New Roman" w:hAnsi="Century Gothic" w:cs="Times New Roman"/>
          <w:b/>
          <w:bCs/>
        </w:rPr>
        <w:t xml:space="preserve">Diwakar Hegde, </w:t>
      </w:r>
      <w:r w:rsidR="00017691" w:rsidRPr="00061E5B">
        <w:rPr>
          <w:rFonts w:ascii="Century Gothic" w:eastAsia="Times New Roman" w:hAnsi="Century Gothic" w:cs="Times New Roman"/>
          <w:bCs/>
        </w:rPr>
        <w:t>General Manager</w:t>
      </w:r>
      <w:r w:rsidR="00061E5B" w:rsidRPr="00061E5B">
        <w:rPr>
          <w:rFonts w:ascii="Century Gothic" w:eastAsia="Times New Roman" w:hAnsi="Century Gothic" w:cs="Times New Roman"/>
          <w:bCs/>
        </w:rPr>
        <w:t xml:space="preserve"> cum OiC</w:t>
      </w:r>
      <w:r w:rsidR="00017691" w:rsidRPr="00061E5B">
        <w:rPr>
          <w:rFonts w:ascii="Century Gothic" w:eastAsia="Times New Roman" w:hAnsi="Century Gothic" w:cs="Times New Roman"/>
          <w:bCs/>
        </w:rPr>
        <w:t>, NABARD</w:t>
      </w:r>
      <w:r w:rsidR="001137A4">
        <w:rPr>
          <w:rFonts w:ascii="Century Gothic" w:eastAsia="Times New Roman" w:hAnsi="Century Gothic" w:cs="Times New Roman"/>
        </w:rPr>
        <w:t xml:space="preserve">, </w:t>
      </w:r>
      <w:r w:rsidR="00017691">
        <w:rPr>
          <w:rFonts w:ascii="Century Gothic" w:eastAsia="Times New Roman" w:hAnsi="Century Gothic" w:cs="Times New Roman"/>
        </w:rPr>
        <w:t xml:space="preserve">&amp; </w:t>
      </w:r>
      <w:r w:rsidR="001137A4" w:rsidRPr="001137A4">
        <w:rPr>
          <w:rFonts w:ascii="Century Gothic" w:eastAsia="Times New Roman" w:hAnsi="Century Gothic" w:cs="Times New Roman"/>
          <w:b/>
        </w:rPr>
        <w:t>Shri S D Lama</w:t>
      </w:r>
      <w:r w:rsidR="001137A4">
        <w:rPr>
          <w:rFonts w:ascii="Century Gothic" w:eastAsia="Times New Roman" w:hAnsi="Century Gothic" w:cs="Times New Roman"/>
        </w:rPr>
        <w:t xml:space="preserve">, </w:t>
      </w:r>
      <w:r w:rsidR="001513BD">
        <w:rPr>
          <w:rFonts w:ascii="Century Gothic" w:eastAsia="Times New Roman" w:hAnsi="Century Gothic" w:cs="Times New Roman"/>
        </w:rPr>
        <w:t xml:space="preserve">SLBC Convener cum </w:t>
      </w:r>
      <w:r w:rsidR="00E42908">
        <w:rPr>
          <w:rFonts w:ascii="Century Gothic" w:eastAsia="Times New Roman" w:hAnsi="Century Gothic" w:cs="Times New Roman"/>
        </w:rPr>
        <w:t>Regional</w:t>
      </w:r>
      <w:r w:rsidR="001137A4">
        <w:rPr>
          <w:rFonts w:ascii="Century Gothic" w:eastAsia="Times New Roman" w:hAnsi="Century Gothic" w:cs="Times New Roman"/>
        </w:rPr>
        <w:t xml:space="preserve"> Manager, State Bank of India</w:t>
      </w:r>
      <w:r w:rsidR="00A505B4" w:rsidRPr="001137A4">
        <w:rPr>
          <w:rFonts w:ascii="Century Gothic" w:eastAsia="Times New Roman" w:hAnsi="Century Gothic" w:cs="Times New Roman"/>
        </w:rPr>
        <w:t>,</w:t>
      </w:r>
      <w:r w:rsidR="00A505B4">
        <w:rPr>
          <w:rFonts w:ascii="Century Gothic" w:eastAsia="Times New Roman" w:hAnsi="Century Gothic" w:cs="Times New Roman"/>
        </w:rPr>
        <w:t xml:space="preserve"> were </w:t>
      </w:r>
      <w:r w:rsidR="00D7307B">
        <w:rPr>
          <w:rFonts w:ascii="Century Gothic" w:eastAsia="Times New Roman" w:hAnsi="Century Gothic" w:cs="Times New Roman"/>
        </w:rPr>
        <w:t xml:space="preserve">the </w:t>
      </w:r>
      <w:r w:rsidR="00A505B4" w:rsidRPr="002B636D">
        <w:rPr>
          <w:rFonts w:ascii="Century Gothic" w:eastAsia="Times New Roman" w:hAnsi="Century Gothic" w:cs="Times New Roman"/>
        </w:rPr>
        <w:t>other dignitaries</w:t>
      </w:r>
      <w:r w:rsidR="00017691">
        <w:rPr>
          <w:rFonts w:ascii="Century Gothic" w:eastAsia="Times New Roman" w:hAnsi="Century Gothic" w:cs="Times New Roman"/>
        </w:rPr>
        <w:t xml:space="preserve"> on the dais</w:t>
      </w:r>
      <w:r w:rsidR="000D77D3">
        <w:rPr>
          <w:rFonts w:ascii="Century Gothic" w:eastAsia="Times New Roman" w:hAnsi="Century Gothic" w:cs="Times New Roman"/>
        </w:rPr>
        <w:t>.</w:t>
      </w:r>
    </w:p>
    <w:p w:rsidR="00A6031A" w:rsidRDefault="00017691" w:rsidP="00F53471">
      <w:pPr>
        <w:spacing w:after="120"/>
        <w:jc w:val="both"/>
        <w:rPr>
          <w:rFonts w:ascii="Times New Roman" w:eastAsia="Times New Roman" w:hAnsi="Times New Roman" w:cs="Times New Roman"/>
        </w:rPr>
      </w:pPr>
      <w:r>
        <w:rPr>
          <w:rFonts w:ascii="Century Gothic" w:eastAsia="Times New Roman" w:hAnsi="Century Gothic" w:cs="Times New Roman"/>
        </w:rPr>
        <w:t>Senior Officials fr</w:t>
      </w:r>
      <w:r w:rsidR="00837092">
        <w:rPr>
          <w:rFonts w:ascii="Century Gothic" w:eastAsia="Times New Roman" w:hAnsi="Century Gothic" w:cs="Times New Roman"/>
        </w:rPr>
        <w:t xml:space="preserve">om </w:t>
      </w:r>
      <w:r w:rsidR="0042439F">
        <w:rPr>
          <w:rFonts w:ascii="Century Gothic" w:eastAsia="Times New Roman" w:hAnsi="Century Gothic" w:cs="Times New Roman"/>
        </w:rPr>
        <w:t xml:space="preserve">all Banks, </w:t>
      </w:r>
      <w:r w:rsidR="00837092">
        <w:rPr>
          <w:rFonts w:ascii="Century Gothic" w:eastAsia="Times New Roman" w:hAnsi="Century Gothic" w:cs="Times New Roman"/>
        </w:rPr>
        <w:t>RBI, IPPB, State Government,</w:t>
      </w:r>
      <w:r>
        <w:rPr>
          <w:rFonts w:ascii="Century Gothic" w:eastAsia="Times New Roman" w:hAnsi="Century Gothic" w:cs="Times New Roman"/>
        </w:rPr>
        <w:t xml:space="preserve"> </w:t>
      </w:r>
      <w:r w:rsidR="0042439F">
        <w:rPr>
          <w:rFonts w:ascii="Century Gothic" w:eastAsia="Times New Roman" w:hAnsi="Century Gothic" w:cs="Times New Roman"/>
        </w:rPr>
        <w:t>were</w:t>
      </w:r>
      <w:r w:rsidR="00750E1D" w:rsidRPr="002B636D">
        <w:rPr>
          <w:rFonts w:ascii="Century Gothic" w:eastAsia="Times New Roman" w:hAnsi="Century Gothic" w:cs="Times New Roman"/>
        </w:rPr>
        <w:t xml:space="preserve"> also </w:t>
      </w:r>
      <w:r w:rsidR="0042439F">
        <w:rPr>
          <w:rFonts w:ascii="Century Gothic" w:eastAsia="Times New Roman" w:hAnsi="Century Gothic" w:cs="Times New Roman"/>
        </w:rPr>
        <w:t xml:space="preserve">present </w:t>
      </w:r>
      <w:r w:rsidR="0031186C">
        <w:rPr>
          <w:rFonts w:ascii="Century Gothic" w:eastAsia="Times New Roman" w:hAnsi="Century Gothic" w:cs="Times New Roman"/>
        </w:rPr>
        <w:t xml:space="preserve">in </w:t>
      </w:r>
      <w:r w:rsidR="0031186C" w:rsidRPr="002B636D">
        <w:rPr>
          <w:rFonts w:ascii="Century Gothic" w:eastAsia="Times New Roman" w:hAnsi="Century Gothic" w:cs="Times New Roman"/>
        </w:rPr>
        <w:t>the</w:t>
      </w:r>
      <w:r w:rsidR="00750E1D" w:rsidRPr="002B636D">
        <w:rPr>
          <w:rFonts w:ascii="Century Gothic" w:eastAsia="Times New Roman" w:hAnsi="Century Gothic" w:cs="Times New Roman"/>
        </w:rPr>
        <w:t xml:space="preserve"> meeting. </w:t>
      </w:r>
    </w:p>
    <w:p w:rsidR="00D278EE" w:rsidRDefault="00707697"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Shri </w:t>
      </w:r>
      <w:r w:rsidR="00017691">
        <w:rPr>
          <w:rFonts w:ascii="Century Gothic" w:eastAsia="Times New Roman" w:hAnsi="Century Gothic" w:cs="Times New Roman"/>
        </w:rPr>
        <w:t>Gopal</w:t>
      </w:r>
      <w:r w:rsidR="00D278EE">
        <w:rPr>
          <w:rFonts w:ascii="Century Gothic" w:eastAsia="Times New Roman" w:hAnsi="Century Gothic" w:cs="Times New Roman"/>
        </w:rPr>
        <w:t xml:space="preserve"> Lama</w:t>
      </w:r>
      <w:r w:rsidR="00017691">
        <w:rPr>
          <w:rFonts w:ascii="Century Gothic" w:eastAsia="Times New Roman" w:hAnsi="Century Gothic" w:cs="Times New Roman"/>
        </w:rPr>
        <w:t>, Lead District</w:t>
      </w:r>
      <w:r w:rsidR="00531342">
        <w:rPr>
          <w:rFonts w:ascii="Century Gothic" w:eastAsia="Times New Roman" w:hAnsi="Century Gothic" w:cs="Times New Roman"/>
        </w:rPr>
        <w:t xml:space="preserve"> Manager, State Bank </w:t>
      </w:r>
      <w:r w:rsidR="00D7307B">
        <w:rPr>
          <w:rFonts w:ascii="Century Gothic" w:eastAsia="Times New Roman" w:hAnsi="Century Gothic" w:cs="Times New Roman"/>
        </w:rPr>
        <w:t>of</w:t>
      </w:r>
      <w:r w:rsidR="00531342">
        <w:rPr>
          <w:rFonts w:ascii="Century Gothic" w:eastAsia="Times New Roman" w:hAnsi="Century Gothic" w:cs="Times New Roman"/>
        </w:rPr>
        <w:t xml:space="preserve"> India </w:t>
      </w:r>
      <w:r w:rsidR="009C7700">
        <w:rPr>
          <w:rFonts w:ascii="Century Gothic" w:eastAsia="Times New Roman" w:hAnsi="Century Gothic" w:cs="Times New Roman"/>
        </w:rPr>
        <w:t xml:space="preserve">welcomed the dignitaries on the </w:t>
      </w:r>
      <w:r w:rsidR="00C34729">
        <w:rPr>
          <w:rFonts w:ascii="Century Gothic" w:eastAsia="Times New Roman" w:hAnsi="Century Gothic" w:cs="Times New Roman"/>
        </w:rPr>
        <w:t>dais</w:t>
      </w:r>
      <w:r w:rsidR="009C7700">
        <w:rPr>
          <w:rFonts w:ascii="Century Gothic" w:eastAsia="Times New Roman" w:hAnsi="Century Gothic" w:cs="Times New Roman"/>
        </w:rPr>
        <w:t xml:space="preserve"> as well as all the stak</w:t>
      </w:r>
      <w:r w:rsidR="00691DB1">
        <w:rPr>
          <w:rFonts w:ascii="Century Gothic" w:eastAsia="Times New Roman" w:hAnsi="Century Gothic" w:cs="Times New Roman"/>
        </w:rPr>
        <w:t>eholders present in the meeting</w:t>
      </w:r>
      <w:r w:rsidR="00AE7078">
        <w:rPr>
          <w:rFonts w:ascii="Century Gothic" w:eastAsia="Times New Roman" w:hAnsi="Century Gothic" w:cs="Times New Roman"/>
        </w:rPr>
        <w:t xml:space="preserve"> an</w:t>
      </w:r>
      <w:r w:rsidR="004A26E9">
        <w:rPr>
          <w:rFonts w:ascii="Century Gothic" w:eastAsia="Times New Roman" w:hAnsi="Century Gothic" w:cs="Times New Roman"/>
        </w:rPr>
        <w:t xml:space="preserve">d briefed </w:t>
      </w:r>
      <w:r w:rsidR="0031186C">
        <w:rPr>
          <w:rFonts w:ascii="Century Gothic" w:eastAsia="Times New Roman" w:hAnsi="Century Gothic" w:cs="Times New Roman"/>
        </w:rPr>
        <w:t>about the Advisory</w:t>
      </w:r>
      <w:r w:rsidR="004A26E9">
        <w:rPr>
          <w:rFonts w:ascii="Century Gothic" w:eastAsia="Times New Roman" w:hAnsi="Century Gothic" w:cs="Times New Roman"/>
        </w:rPr>
        <w:t xml:space="preserve"> issued by RBI, to conduct </w:t>
      </w:r>
      <w:r w:rsidR="007B0D4F">
        <w:rPr>
          <w:rFonts w:ascii="Century Gothic" w:eastAsia="Times New Roman" w:hAnsi="Century Gothic" w:cs="Times New Roman"/>
        </w:rPr>
        <w:t>Special SLBC meeting within</w:t>
      </w:r>
      <w:r w:rsidR="004A26E9">
        <w:rPr>
          <w:rFonts w:ascii="Century Gothic" w:eastAsia="Times New Roman" w:hAnsi="Century Gothic" w:cs="Times New Roman"/>
        </w:rPr>
        <w:t xml:space="preserve"> September 2021, in regard to the Financial I</w:t>
      </w:r>
      <w:r w:rsidR="007B0D4F">
        <w:rPr>
          <w:rFonts w:ascii="Century Gothic" w:eastAsia="Times New Roman" w:hAnsi="Century Gothic" w:cs="Times New Roman"/>
        </w:rPr>
        <w:t xml:space="preserve">nclusion and Financial Literacy and its </w:t>
      </w:r>
      <w:r w:rsidR="004A26E9">
        <w:rPr>
          <w:rFonts w:ascii="Century Gothic" w:eastAsia="Times New Roman" w:hAnsi="Century Gothic" w:cs="Times New Roman"/>
        </w:rPr>
        <w:t>Progress Assessment under National Strategy of Financial Inclusion</w:t>
      </w:r>
      <w:r w:rsidR="004D765B">
        <w:rPr>
          <w:rFonts w:ascii="Century Gothic" w:eastAsia="Times New Roman" w:hAnsi="Century Gothic" w:cs="Times New Roman"/>
        </w:rPr>
        <w:t xml:space="preserve"> </w:t>
      </w:r>
      <w:r w:rsidR="004A26E9">
        <w:rPr>
          <w:rFonts w:ascii="Century Gothic" w:eastAsia="Times New Roman" w:hAnsi="Century Gothic" w:cs="Times New Roman"/>
        </w:rPr>
        <w:t xml:space="preserve">(NSFI). </w:t>
      </w:r>
    </w:p>
    <w:p w:rsidR="007D26FF" w:rsidRDefault="00901578"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The </w:t>
      </w:r>
      <w:r w:rsidR="00D278EE">
        <w:rPr>
          <w:rFonts w:ascii="Century Gothic" w:eastAsia="Times New Roman" w:hAnsi="Century Gothic" w:cs="Times New Roman"/>
        </w:rPr>
        <w:t xml:space="preserve">Secretary, Shri Sharma, </w:t>
      </w:r>
      <w:r w:rsidR="00E42908">
        <w:rPr>
          <w:rFonts w:ascii="Century Gothic" w:eastAsia="Times New Roman" w:hAnsi="Century Gothic" w:cs="Times New Roman"/>
        </w:rPr>
        <w:t>in his opening address welcomed all the dignitaries on the dais and all other stakeholders present in the meeting.</w:t>
      </w:r>
      <w:r>
        <w:rPr>
          <w:rFonts w:ascii="Century Gothic" w:eastAsia="Times New Roman" w:hAnsi="Century Gothic" w:cs="Times New Roman"/>
        </w:rPr>
        <w:t xml:space="preserve"> </w:t>
      </w:r>
      <w:r w:rsidR="00897199">
        <w:rPr>
          <w:rFonts w:ascii="Century Gothic" w:eastAsia="Times New Roman" w:hAnsi="Century Gothic" w:cs="Times New Roman"/>
        </w:rPr>
        <w:t xml:space="preserve">He </w:t>
      </w:r>
      <w:r w:rsidR="00E42908">
        <w:rPr>
          <w:rFonts w:ascii="Century Gothic" w:eastAsia="Times New Roman" w:hAnsi="Century Gothic" w:cs="Times New Roman"/>
        </w:rPr>
        <w:t xml:space="preserve">further </w:t>
      </w:r>
      <w:r w:rsidR="00897199">
        <w:rPr>
          <w:rFonts w:ascii="Century Gothic" w:eastAsia="Times New Roman" w:hAnsi="Century Gothic" w:cs="Times New Roman"/>
        </w:rPr>
        <w:t xml:space="preserve">lauded the efforts the bankers were putting in for the overall development of the State. He also mentioned that </w:t>
      </w:r>
      <w:r w:rsidR="00017691">
        <w:rPr>
          <w:rFonts w:ascii="Century Gothic" w:eastAsia="Times New Roman" w:hAnsi="Century Gothic" w:cs="Times New Roman"/>
        </w:rPr>
        <w:t xml:space="preserve">The </w:t>
      </w:r>
      <w:r w:rsidR="00837092">
        <w:rPr>
          <w:rFonts w:ascii="Century Gothic" w:eastAsia="Times New Roman" w:hAnsi="Century Gothic" w:cs="Times New Roman"/>
        </w:rPr>
        <w:t>Hon’ble</w:t>
      </w:r>
      <w:r w:rsidR="00017691">
        <w:rPr>
          <w:rFonts w:ascii="Century Gothic" w:eastAsia="Times New Roman" w:hAnsi="Century Gothic" w:cs="Times New Roman"/>
        </w:rPr>
        <w:t xml:space="preserve"> Chief Minister of the State has desired to attend future SLBC Meetings. </w:t>
      </w:r>
      <w:r w:rsidR="00837092">
        <w:rPr>
          <w:rFonts w:ascii="Century Gothic" w:eastAsia="Times New Roman" w:hAnsi="Century Gothic" w:cs="Times New Roman"/>
        </w:rPr>
        <w:t>He suggested</w:t>
      </w:r>
      <w:r w:rsidR="00017691">
        <w:rPr>
          <w:rFonts w:ascii="Century Gothic" w:eastAsia="Times New Roman" w:hAnsi="Century Gothic" w:cs="Times New Roman"/>
        </w:rPr>
        <w:t xml:space="preserve"> </w:t>
      </w:r>
      <w:r w:rsidR="00897199">
        <w:rPr>
          <w:rFonts w:ascii="Century Gothic" w:eastAsia="Times New Roman" w:hAnsi="Century Gothic" w:cs="Times New Roman"/>
        </w:rPr>
        <w:t>more work needs t</w:t>
      </w:r>
      <w:r w:rsidR="00D278EE">
        <w:rPr>
          <w:rFonts w:ascii="Century Gothic" w:eastAsia="Times New Roman" w:hAnsi="Century Gothic" w:cs="Times New Roman"/>
        </w:rPr>
        <w:t>o be done especially in the rural areas of the Sta</w:t>
      </w:r>
      <w:r w:rsidR="00E42908">
        <w:rPr>
          <w:rFonts w:ascii="Century Gothic" w:eastAsia="Times New Roman" w:hAnsi="Century Gothic" w:cs="Times New Roman"/>
        </w:rPr>
        <w:t>te. He urged the private banks</w:t>
      </w:r>
      <w:r w:rsidR="00D278EE">
        <w:rPr>
          <w:rFonts w:ascii="Century Gothic" w:eastAsia="Times New Roman" w:hAnsi="Century Gothic" w:cs="Times New Roman"/>
        </w:rPr>
        <w:t xml:space="preserve"> to work more efficiently for the overall development of the State.</w:t>
      </w:r>
    </w:p>
    <w:p w:rsidR="007A119A" w:rsidRDefault="007A119A"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The GM-OIC, </w:t>
      </w:r>
      <w:r w:rsidR="00F00D04">
        <w:rPr>
          <w:rFonts w:ascii="Century Gothic" w:eastAsia="Times New Roman" w:hAnsi="Century Gothic" w:cs="Times New Roman"/>
        </w:rPr>
        <w:t>RBI,</w:t>
      </w:r>
      <w:r w:rsidR="003D6127">
        <w:rPr>
          <w:rFonts w:ascii="Century Gothic" w:eastAsia="Times New Roman" w:hAnsi="Century Gothic" w:cs="Times New Roman"/>
        </w:rPr>
        <w:t xml:space="preserve"> </w:t>
      </w:r>
      <w:r>
        <w:rPr>
          <w:rFonts w:ascii="Century Gothic" w:eastAsia="Times New Roman" w:hAnsi="Century Gothic" w:cs="Times New Roman"/>
        </w:rPr>
        <w:t xml:space="preserve">Shri </w:t>
      </w:r>
      <w:r w:rsidR="004D765B">
        <w:rPr>
          <w:rFonts w:ascii="Century Gothic" w:eastAsia="Times New Roman" w:hAnsi="Century Gothic" w:cs="Times New Roman"/>
        </w:rPr>
        <w:t>Pariyar,</w:t>
      </w:r>
      <w:r>
        <w:rPr>
          <w:rFonts w:ascii="Century Gothic" w:eastAsia="Times New Roman" w:hAnsi="Century Gothic" w:cs="Times New Roman"/>
        </w:rPr>
        <w:t xml:space="preserve"> welcomed the Chairperson and other members in the house and </w:t>
      </w:r>
      <w:r w:rsidR="007B0D4F">
        <w:rPr>
          <w:rFonts w:ascii="Century Gothic" w:eastAsia="Times New Roman" w:hAnsi="Century Gothic" w:cs="Times New Roman"/>
        </w:rPr>
        <w:t>further highlighted the importance of Financial Inclusion and Financial Literacy in the state</w:t>
      </w:r>
      <w:r>
        <w:rPr>
          <w:rFonts w:ascii="Century Gothic" w:eastAsia="Times New Roman" w:hAnsi="Century Gothic" w:cs="Times New Roman"/>
        </w:rPr>
        <w:t>.</w:t>
      </w:r>
      <w:r w:rsidR="007B0D4F">
        <w:rPr>
          <w:rFonts w:ascii="Century Gothic" w:eastAsia="Times New Roman" w:hAnsi="Century Gothic" w:cs="Times New Roman"/>
        </w:rPr>
        <w:t xml:space="preserve"> He further ad</w:t>
      </w:r>
      <w:r w:rsidR="009B0F31">
        <w:rPr>
          <w:rFonts w:ascii="Century Gothic" w:eastAsia="Times New Roman" w:hAnsi="Century Gothic" w:cs="Times New Roman"/>
        </w:rPr>
        <w:t>vised all the Regional Heads, to give priority to the Financial Inclusion and Financial Literacy activities in the State.</w:t>
      </w:r>
    </w:p>
    <w:p w:rsidR="007A119A" w:rsidRDefault="007A119A"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The </w:t>
      </w:r>
      <w:r w:rsidR="002F6698" w:rsidRPr="002F6698">
        <w:rPr>
          <w:rFonts w:ascii="Century Gothic" w:eastAsia="Times New Roman" w:hAnsi="Century Gothic" w:cs="Times New Roman"/>
        </w:rPr>
        <w:t>GM-OIC</w:t>
      </w:r>
      <w:r w:rsidR="00F00D04">
        <w:rPr>
          <w:rFonts w:ascii="Century Gothic" w:eastAsia="Times New Roman" w:hAnsi="Century Gothic" w:cs="Times New Roman"/>
        </w:rPr>
        <w:t>, NABARD</w:t>
      </w:r>
      <w:r>
        <w:rPr>
          <w:rFonts w:ascii="Century Gothic" w:eastAsia="Times New Roman" w:hAnsi="Century Gothic" w:cs="Times New Roman"/>
        </w:rPr>
        <w:t>, Dr. Diwaker Hegde also thanked the house for having invited him for his first SLBC Meeting in the State.</w:t>
      </w:r>
    </w:p>
    <w:p w:rsidR="007A119A" w:rsidRDefault="003D6127" w:rsidP="00F53471">
      <w:pPr>
        <w:spacing w:after="120"/>
        <w:jc w:val="both"/>
        <w:rPr>
          <w:rFonts w:ascii="Century Gothic" w:eastAsia="Times New Roman" w:hAnsi="Century Gothic" w:cs="Times New Roman"/>
        </w:rPr>
      </w:pPr>
      <w:r>
        <w:rPr>
          <w:rFonts w:ascii="Century Gothic" w:eastAsia="Times New Roman" w:hAnsi="Century Gothic" w:cs="Times New Roman"/>
        </w:rPr>
        <w:t>The Convene</w:t>
      </w:r>
      <w:r w:rsidR="007A119A">
        <w:rPr>
          <w:rFonts w:ascii="Century Gothic" w:eastAsia="Times New Roman" w:hAnsi="Century Gothic" w:cs="Times New Roman"/>
        </w:rPr>
        <w:t xml:space="preserve">r, SLBC Shri </w:t>
      </w:r>
      <w:r>
        <w:rPr>
          <w:rFonts w:ascii="Century Gothic" w:eastAsia="Times New Roman" w:hAnsi="Century Gothic" w:cs="Times New Roman"/>
        </w:rPr>
        <w:t>S D Lama,</w:t>
      </w:r>
      <w:r w:rsidR="007A119A">
        <w:rPr>
          <w:rFonts w:ascii="Century Gothic" w:eastAsia="Times New Roman" w:hAnsi="Century Gothic" w:cs="Times New Roman"/>
        </w:rPr>
        <w:t xml:space="preserve"> once again welcomed the digni</w:t>
      </w:r>
      <w:r>
        <w:rPr>
          <w:rFonts w:ascii="Century Gothic" w:eastAsia="Times New Roman" w:hAnsi="Century Gothic" w:cs="Times New Roman"/>
        </w:rPr>
        <w:t>taries on the dais by offering K</w:t>
      </w:r>
      <w:r w:rsidR="007A119A">
        <w:rPr>
          <w:rFonts w:ascii="Century Gothic" w:eastAsia="Times New Roman" w:hAnsi="Century Gothic" w:cs="Times New Roman"/>
        </w:rPr>
        <w:t>hadas.</w:t>
      </w:r>
    </w:p>
    <w:p w:rsidR="00837092" w:rsidRDefault="00837092" w:rsidP="00837092">
      <w:pPr>
        <w:spacing w:after="120"/>
        <w:jc w:val="both"/>
        <w:rPr>
          <w:rFonts w:ascii="Century Gothic" w:eastAsia="Times New Roman" w:hAnsi="Century Gothic" w:cs="Times New Roman"/>
        </w:rPr>
      </w:pPr>
      <w:r>
        <w:rPr>
          <w:rFonts w:ascii="Century Gothic" w:eastAsia="Times New Roman" w:hAnsi="Century Gothic" w:cs="Times New Roman"/>
        </w:rPr>
        <w:t xml:space="preserve">The Meeting started with the launching </w:t>
      </w:r>
      <w:r w:rsidR="00D34055">
        <w:rPr>
          <w:rFonts w:ascii="Century Gothic" w:eastAsia="Times New Roman" w:hAnsi="Century Gothic" w:cs="Times New Roman"/>
        </w:rPr>
        <w:t>of Financial</w:t>
      </w:r>
      <w:r w:rsidR="009B0F31">
        <w:rPr>
          <w:rFonts w:ascii="Century Gothic" w:eastAsia="Times New Roman" w:hAnsi="Century Gothic" w:cs="Times New Roman"/>
        </w:rPr>
        <w:t xml:space="preserve"> Literacy Booklet, by RBI, in vernacular language.</w:t>
      </w:r>
    </w:p>
    <w:p w:rsidR="00D414E3" w:rsidRDefault="00D414E3" w:rsidP="00837092">
      <w:pPr>
        <w:spacing w:after="120"/>
        <w:jc w:val="both"/>
        <w:rPr>
          <w:rFonts w:ascii="Century Gothic" w:eastAsia="Times New Roman" w:hAnsi="Century Gothic" w:cs="Times New Roman"/>
        </w:rPr>
      </w:pPr>
      <w:r>
        <w:rPr>
          <w:rFonts w:ascii="Century Gothic" w:eastAsia="Times New Roman" w:hAnsi="Century Gothic" w:cs="Times New Roman"/>
        </w:rPr>
        <w:t>W</w:t>
      </w:r>
      <w:r w:rsidRPr="002740ED">
        <w:rPr>
          <w:rFonts w:ascii="Century Gothic" w:eastAsia="Times New Roman" w:hAnsi="Century Gothic" w:cs="Times New Roman"/>
        </w:rPr>
        <w:t>ith t</w:t>
      </w:r>
      <w:r w:rsidR="009B0F31">
        <w:rPr>
          <w:rFonts w:ascii="Century Gothic" w:eastAsia="Times New Roman" w:hAnsi="Century Gothic" w:cs="Times New Roman"/>
        </w:rPr>
        <w:t xml:space="preserve">he permission of the </w:t>
      </w:r>
      <w:r w:rsidR="00D34055">
        <w:rPr>
          <w:rFonts w:ascii="Century Gothic" w:eastAsia="Times New Roman" w:hAnsi="Century Gothic" w:cs="Times New Roman"/>
        </w:rPr>
        <w:t>Chair</w:t>
      </w:r>
      <w:r w:rsidR="00D34055" w:rsidRPr="002740ED">
        <w:rPr>
          <w:rFonts w:ascii="Century Gothic" w:eastAsia="Times New Roman" w:hAnsi="Century Gothic" w:cs="Times New Roman"/>
        </w:rPr>
        <w:t>,</w:t>
      </w:r>
      <w:r w:rsidR="009B0F31">
        <w:rPr>
          <w:rFonts w:ascii="Century Gothic" w:eastAsia="Times New Roman" w:hAnsi="Century Gothic" w:cs="Times New Roman"/>
        </w:rPr>
        <w:t xml:space="preserve"> Shri Gopal Lama, LDM, started </w:t>
      </w:r>
      <w:r w:rsidRPr="002740ED">
        <w:rPr>
          <w:rFonts w:ascii="Century Gothic" w:eastAsia="Times New Roman" w:hAnsi="Century Gothic" w:cs="Times New Roman"/>
        </w:rPr>
        <w:t>the discus</w:t>
      </w:r>
      <w:r w:rsidR="009B0F31">
        <w:rPr>
          <w:rFonts w:ascii="Century Gothic" w:eastAsia="Times New Roman" w:hAnsi="Century Gothic" w:cs="Times New Roman"/>
        </w:rPr>
        <w:t xml:space="preserve">sion of the Agenda </w:t>
      </w:r>
      <w:r w:rsidR="00D34055">
        <w:rPr>
          <w:rFonts w:ascii="Century Gothic" w:eastAsia="Times New Roman" w:hAnsi="Century Gothic" w:cs="Times New Roman"/>
        </w:rPr>
        <w:t xml:space="preserve">items </w:t>
      </w:r>
      <w:r w:rsidR="00D34055" w:rsidRPr="002740ED">
        <w:rPr>
          <w:rFonts w:ascii="Century Gothic" w:eastAsia="Times New Roman" w:hAnsi="Century Gothic" w:cs="Times New Roman"/>
        </w:rPr>
        <w:t>in</w:t>
      </w:r>
      <w:r w:rsidRPr="002740ED">
        <w:rPr>
          <w:rFonts w:ascii="Century Gothic" w:eastAsia="Times New Roman" w:hAnsi="Century Gothic" w:cs="Times New Roman"/>
        </w:rPr>
        <w:t xml:space="preserve"> seriatim as follows:</w:t>
      </w:r>
    </w:p>
    <w:p w:rsidR="002C3B42" w:rsidRDefault="002C3B42" w:rsidP="00837092">
      <w:pPr>
        <w:spacing w:after="120"/>
        <w:jc w:val="both"/>
        <w:rPr>
          <w:rFonts w:ascii="Century Gothic" w:eastAsia="Times New Roman" w:hAnsi="Century Gothic" w:cs="Times New Roman"/>
        </w:rPr>
      </w:pPr>
    </w:p>
    <w:p w:rsidR="002C3B42" w:rsidRDefault="002C3B42" w:rsidP="00837092">
      <w:pPr>
        <w:spacing w:after="120"/>
        <w:jc w:val="both"/>
        <w:rPr>
          <w:rFonts w:ascii="Century Gothic" w:eastAsia="Times New Roman" w:hAnsi="Century Gothic" w:cs="Times New Roman"/>
        </w:rPr>
      </w:pPr>
    </w:p>
    <w:p w:rsidR="0049086A" w:rsidRDefault="0049086A" w:rsidP="00837092">
      <w:pPr>
        <w:spacing w:after="120"/>
        <w:jc w:val="both"/>
        <w:rPr>
          <w:rFonts w:ascii="Century Gothic" w:eastAsia="Times New Roman" w:hAnsi="Century Gothic" w:cs="Times New Roman"/>
          <w:b/>
          <w:u w:val="single"/>
        </w:rPr>
      </w:pPr>
      <w:r>
        <w:rPr>
          <w:rFonts w:ascii="Century Gothic" w:eastAsia="Times New Roman" w:hAnsi="Century Gothic" w:cs="Times New Roman"/>
          <w:b/>
          <w:u w:val="single"/>
        </w:rPr>
        <w:lastRenderedPageBreak/>
        <w:t xml:space="preserve">A : ACCESS: </w:t>
      </w:r>
    </w:p>
    <w:p w:rsidR="002C3B42" w:rsidRPr="0031186C" w:rsidRDefault="0049086A" w:rsidP="00837092">
      <w:pPr>
        <w:spacing w:after="120"/>
        <w:jc w:val="both"/>
        <w:rPr>
          <w:rFonts w:ascii="Century Gothic" w:eastAsia="Times New Roman" w:hAnsi="Century Gothic" w:cs="Times New Roman"/>
          <w:b/>
          <w:u w:val="single"/>
        </w:rPr>
      </w:pPr>
      <w:r w:rsidRPr="0031186C">
        <w:rPr>
          <w:rFonts w:ascii="Century Gothic" w:eastAsia="Times New Roman" w:hAnsi="Century Gothic" w:cs="Times New Roman"/>
          <w:b/>
          <w:u w:val="single"/>
        </w:rPr>
        <w:t xml:space="preserve">(a) </w:t>
      </w:r>
      <w:r w:rsidR="00E35B6B" w:rsidRPr="0031186C">
        <w:rPr>
          <w:rFonts w:ascii="Century Gothic" w:eastAsia="Times New Roman" w:hAnsi="Century Gothic" w:cs="Times New Roman"/>
          <w:b/>
          <w:u w:val="single"/>
        </w:rPr>
        <w:t xml:space="preserve"> </w:t>
      </w:r>
      <w:r w:rsidR="002C3B42" w:rsidRPr="0031186C">
        <w:rPr>
          <w:rFonts w:ascii="Century Gothic" w:eastAsia="Times New Roman" w:hAnsi="Century Gothic" w:cs="Times New Roman"/>
          <w:b/>
          <w:u w:val="single"/>
        </w:rPr>
        <w:t xml:space="preserve">Physical Access Indicators: </w:t>
      </w:r>
    </w:p>
    <w:p w:rsidR="009B0F31" w:rsidRPr="0031186C" w:rsidRDefault="002C3B42" w:rsidP="00837092">
      <w:pPr>
        <w:spacing w:after="120"/>
        <w:jc w:val="both"/>
        <w:rPr>
          <w:rFonts w:ascii="Century Gothic" w:eastAsia="Times New Roman" w:hAnsi="Century Gothic" w:cs="Times New Roman"/>
          <w:b/>
        </w:rPr>
      </w:pPr>
      <w:r w:rsidRPr="0031186C">
        <w:rPr>
          <w:rFonts w:ascii="Century Gothic" w:eastAsia="Times New Roman" w:hAnsi="Century Gothic" w:cs="Times New Roman"/>
          <w:b/>
        </w:rPr>
        <w:t>i)</w:t>
      </w:r>
      <w:r w:rsidR="009B0F31" w:rsidRPr="0031186C">
        <w:rPr>
          <w:rFonts w:ascii="Century Gothic" w:eastAsia="Times New Roman" w:hAnsi="Century Gothic" w:cs="Times New Roman"/>
          <w:b/>
        </w:rPr>
        <w:t>. Number of Bank Branches per One Lakh Population</w:t>
      </w:r>
    </w:p>
    <w:p w:rsidR="009B0F31" w:rsidRDefault="009B0F31" w:rsidP="00837092">
      <w:pPr>
        <w:spacing w:after="120"/>
        <w:jc w:val="both"/>
        <w:rPr>
          <w:rFonts w:ascii="Century Gothic" w:eastAsia="Times New Roman" w:hAnsi="Century Gothic" w:cs="Times New Roman"/>
        </w:rPr>
      </w:pPr>
      <w:r>
        <w:rPr>
          <w:rFonts w:ascii="Century Gothic" w:eastAsia="Times New Roman" w:hAnsi="Century Gothic" w:cs="Times New Roman"/>
        </w:rPr>
        <w:t xml:space="preserve">Shri Lama, appraised the house that </w:t>
      </w:r>
      <w:r w:rsidR="00C940B7">
        <w:rPr>
          <w:rFonts w:ascii="Century Gothic" w:eastAsia="Times New Roman" w:hAnsi="Century Gothic" w:cs="Times New Roman"/>
        </w:rPr>
        <w:t xml:space="preserve">there are 160 Nos of bank branches operating in Sikkim and </w:t>
      </w:r>
      <w:r w:rsidR="002C3B42">
        <w:rPr>
          <w:rFonts w:ascii="Century Gothic" w:eastAsia="Times New Roman" w:hAnsi="Century Gothic" w:cs="Times New Roman"/>
        </w:rPr>
        <w:t>on an average as per the population of Sikkim, 26 Nos of Bank Branches is extending financial services  to one lakh population at present.</w:t>
      </w:r>
    </w:p>
    <w:p w:rsidR="002C3B42" w:rsidRPr="0031186C" w:rsidRDefault="002C3B42" w:rsidP="00837092">
      <w:pPr>
        <w:spacing w:after="120"/>
        <w:jc w:val="both"/>
        <w:rPr>
          <w:rFonts w:ascii="Century Gothic" w:eastAsia="Times New Roman" w:hAnsi="Century Gothic" w:cs="Times New Roman"/>
          <w:b/>
        </w:rPr>
      </w:pPr>
      <w:r w:rsidRPr="0031186C">
        <w:rPr>
          <w:rFonts w:ascii="Century Gothic" w:eastAsia="Times New Roman" w:hAnsi="Century Gothic" w:cs="Times New Roman"/>
          <w:b/>
        </w:rPr>
        <w:t xml:space="preserve">ii) Number of BC Outlets per One Lakh </w:t>
      </w:r>
      <w:r w:rsidR="0031186C" w:rsidRPr="0031186C">
        <w:rPr>
          <w:rFonts w:ascii="Century Gothic" w:eastAsia="Times New Roman" w:hAnsi="Century Gothic" w:cs="Times New Roman"/>
          <w:b/>
        </w:rPr>
        <w:t>Population:</w:t>
      </w:r>
    </w:p>
    <w:p w:rsidR="002C3B42" w:rsidRDefault="00C940B7" w:rsidP="00837092">
      <w:pPr>
        <w:spacing w:after="120"/>
        <w:jc w:val="both"/>
        <w:rPr>
          <w:rFonts w:ascii="Century Gothic" w:eastAsia="Times New Roman" w:hAnsi="Century Gothic" w:cs="Times New Roman"/>
        </w:rPr>
      </w:pPr>
      <w:r>
        <w:rPr>
          <w:rFonts w:ascii="Century Gothic" w:eastAsia="Times New Roman" w:hAnsi="Century Gothic" w:cs="Times New Roman"/>
        </w:rPr>
        <w:t xml:space="preserve">In the same </w:t>
      </w:r>
      <w:r w:rsidR="0031186C">
        <w:rPr>
          <w:rFonts w:ascii="Century Gothic" w:eastAsia="Times New Roman" w:hAnsi="Century Gothic" w:cs="Times New Roman"/>
        </w:rPr>
        <w:t>manner, there</w:t>
      </w:r>
      <w:r w:rsidR="002C3B42">
        <w:rPr>
          <w:rFonts w:ascii="Century Gothic" w:eastAsia="Times New Roman" w:hAnsi="Century Gothic" w:cs="Times New Roman"/>
        </w:rPr>
        <w:t xml:space="preserve"> are 108 Active BC</w:t>
      </w:r>
      <w:r>
        <w:rPr>
          <w:rFonts w:ascii="Century Gothic" w:eastAsia="Times New Roman" w:hAnsi="Century Gothic" w:cs="Times New Roman"/>
        </w:rPr>
        <w:t>/CSPs</w:t>
      </w:r>
      <w:r w:rsidR="002C3B42">
        <w:rPr>
          <w:rFonts w:ascii="Century Gothic" w:eastAsia="Times New Roman" w:hAnsi="Century Gothic" w:cs="Times New Roman"/>
        </w:rPr>
        <w:t xml:space="preserve"> operating in Sikkim </w:t>
      </w:r>
      <w:r w:rsidR="0031186C">
        <w:rPr>
          <w:rFonts w:ascii="Century Gothic" w:eastAsia="Times New Roman" w:hAnsi="Century Gothic" w:cs="Times New Roman"/>
        </w:rPr>
        <w:t>and 17</w:t>
      </w:r>
      <w:r w:rsidR="002C3B42">
        <w:rPr>
          <w:rFonts w:ascii="Century Gothic" w:eastAsia="Times New Roman" w:hAnsi="Century Gothic" w:cs="Times New Roman"/>
        </w:rPr>
        <w:t xml:space="preserve"> Nos of BC/CSPs is giving services to one lakh population. </w:t>
      </w:r>
    </w:p>
    <w:p w:rsidR="002C3B42" w:rsidRPr="0031186C" w:rsidRDefault="002C3B42" w:rsidP="00837092">
      <w:pPr>
        <w:spacing w:after="120"/>
        <w:jc w:val="both"/>
        <w:rPr>
          <w:rFonts w:ascii="Century Gothic" w:eastAsia="Times New Roman" w:hAnsi="Century Gothic" w:cs="Times New Roman"/>
          <w:b/>
        </w:rPr>
      </w:pPr>
      <w:r w:rsidRPr="0031186C">
        <w:rPr>
          <w:rFonts w:ascii="Century Gothic" w:eastAsia="Times New Roman" w:hAnsi="Century Gothic" w:cs="Times New Roman"/>
          <w:b/>
        </w:rPr>
        <w:t xml:space="preserve">iii) Number of ATMs per One Lakh </w:t>
      </w:r>
      <w:r w:rsidR="00D34055" w:rsidRPr="0031186C">
        <w:rPr>
          <w:rFonts w:ascii="Century Gothic" w:eastAsia="Times New Roman" w:hAnsi="Century Gothic" w:cs="Times New Roman"/>
          <w:b/>
        </w:rPr>
        <w:t>Population:</w:t>
      </w:r>
    </w:p>
    <w:p w:rsidR="002C3B42" w:rsidRDefault="002C3B42" w:rsidP="00837092">
      <w:pPr>
        <w:spacing w:after="120"/>
        <w:jc w:val="both"/>
        <w:rPr>
          <w:rFonts w:ascii="Century Gothic" w:eastAsia="Times New Roman" w:hAnsi="Century Gothic" w:cs="Times New Roman"/>
        </w:rPr>
      </w:pPr>
      <w:r>
        <w:rPr>
          <w:rFonts w:ascii="Century Gothic" w:eastAsia="Times New Roman" w:hAnsi="Century Gothic" w:cs="Times New Roman"/>
        </w:rPr>
        <w:t xml:space="preserve">Shri Lama further appraised that at present there are 220 Nos of ATMs in the State and </w:t>
      </w:r>
      <w:r w:rsidR="00C940B7">
        <w:rPr>
          <w:rFonts w:ascii="Century Gothic" w:eastAsia="Times New Roman" w:hAnsi="Century Gothic" w:cs="Times New Roman"/>
        </w:rPr>
        <w:t>35 Nos of ATM is serving to one lakh population.</w:t>
      </w:r>
    </w:p>
    <w:p w:rsidR="00C940B7" w:rsidRDefault="00E502E3" w:rsidP="00837092">
      <w:pPr>
        <w:spacing w:after="120"/>
        <w:jc w:val="both"/>
        <w:rPr>
          <w:rFonts w:ascii="Century Gothic" w:eastAsia="Times New Roman" w:hAnsi="Century Gothic" w:cs="Times New Roman"/>
        </w:rPr>
      </w:pPr>
      <w:r>
        <w:rPr>
          <w:rFonts w:ascii="Century Gothic" w:eastAsia="Times New Roman" w:hAnsi="Century Gothic" w:cs="Times New Roman"/>
        </w:rPr>
        <w:t xml:space="preserve">The House considered the above data as </w:t>
      </w:r>
      <w:r w:rsidR="0031186C">
        <w:rPr>
          <w:rFonts w:ascii="Century Gothic" w:eastAsia="Times New Roman" w:hAnsi="Century Gothic" w:cs="Times New Roman"/>
        </w:rPr>
        <w:t>satisfactory and</w:t>
      </w:r>
      <w:r w:rsidR="00D212A3">
        <w:rPr>
          <w:rFonts w:ascii="Century Gothic" w:eastAsia="Times New Roman" w:hAnsi="Century Gothic" w:cs="Times New Roman"/>
        </w:rPr>
        <w:t xml:space="preserve"> </w:t>
      </w:r>
      <w:r w:rsidR="00C940B7">
        <w:rPr>
          <w:rFonts w:ascii="Century Gothic" w:eastAsia="Times New Roman" w:hAnsi="Century Gothic" w:cs="Times New Roman"/>
        </w:rPr>
        <w:t xml:space="preserve">Shri </w:t>
      </w:r>
      <w:r>
        <w:rPr>
          <w:rFonts w:ascii="Century Gothic" w:eastAsia="Times New Roman" w:hAnsi="Century Gothic" w:cs="Times New Roman"/>
        </w:rPr>
        <w:t xml:space="preserve">K Pariyar, GM cum OiC RBI, </w:t>
      </w:r>
      <w:r w:rsidR="00D212A3">
        <w:rPr>
          <w:rFonts w:ascii="Century Gothic" w:eastAsia="Times New Roman" w:hAnsi="Century Gothic" w:cs="Times New Roman"/>
        </w:rPr>
        <w:t xml:space="preserve">further </w:t>
      </w:r>
      <w:r>
        <w:rPr>
          <w:rFonts w:ascii="Century Gothic" w:eastAsia="Times New Roman" w:hAnsi="Century Gothic" w:cs="Times New Roman"/>
        </w:rPr>
        <w:t xml:space="preserve">advised </w:t>
      </w:r>
      <w:r w:rsidR="00D212A3">
        <w:rPr>
          <w:rFonts w:ascii="Century Gothic" w:eastAsia="Times New Roman" w:hAnsi="Century Gothic" w:cs="Times New Roman"/>
        </w:rPr>
        <w:t xml:space="preserve">all Bank Heads to appoint more BC/CSPs </w:t>
      </w:r>
      <w:r w:rsidR="00084166">
        <w:rPr>
          <w:rFonts w:ascii="Century Gothic" w:eastAsia="Times New Roman" w:hAnsi="Century Gothic" w:cs="Times New Roman"/>
        </w:rPr>
        <w:t xml:space="preserve">as RBI has already issued advisory </w:t>
      </w:r>
      <w:r w:rsidR="0031186C">
        <w:rPr>
          <w:rFonts w:ascii="Century Gothic" w:eastAsia="Times New Roman" w:hAnsi="Century Gothic" w:cs="Times New Roman"/>
        </w:rPr>
        <w:t>for providing</w:t>
      </w:r>
      <w:r w:rsidR="00084166">
        <w:rPr>
          <w:rFonts w:ascii="Century Gothic" w:eastAsia="Times New Roman" w:hAnsi="Century Gothic" w:cs="Times New Roman"/>
        </w:rPr>
        <w:t xml:space="preserve"> banking services in every </w:t>
      </w:r>
      <w:r w:rsidR="0031186C">
        <w:rPr>
          <w:rFonts w:ascii="Century Gothic" w:eastAsia="Times New Roman" w:hAnsi="Century Gothic" w:cs="Times New Roman"/>
        </w:rPr>
        <w:t>village</w:t>
      </w:r>
      <w:r w:rsidR="00084166">
        <w:rPr>
          <w:rFonts w:ascii="Century Gothic" w:eastAsia="Times New Roman" w:hAnsi="Century Gothic" w:cs="Times New Roman"/>
        </w:rPr>
        <w:t xml:space="preserve"> </w:t>
      </w:r>
      <w:r w:rsidR="00E35B6B">
        <w:rPr>
          <w:rFonts w:ascii="Century Gothic" w:eastAsia="Times New Roman" w:hAnsi="Century Gothic" w:cs="Times New Roman"/>
        </w:rPr>
        <w:t>with one banking outlet for 500 households or one hamlet.</w:t>
      </w:r>
    </w:p>
    <w:p w:rsidR="00E35B6B" w:rsidRPr="0031186C" w:rsidRDefault="0049086A" w:rsidP="00837092">
      <w:pPr>
        <w:spacing w:after="120"/>
        <w:jc w:val="both"/>
        <w:rPr>
          <w:rFonts w:ascii="Century Gothic" w:eastAsia="Times New Roman" w:hAnsi="Century Gothic" w:cs="Times New Roman"/>
          <w:b/>
        </w:rPr>
      </w:pPr>
      <w:r w:rsidRPr="0031186C">
        <w:rPr>
          <w:rFonts w:ascii="Century Gothic" w:eastAsia="Times New Roman" w:hAnsi="Century Gothic" w:cs="Times New Roman"/>
          <w:b/>
        </w:rPr>
        <w:t xml:space="preserve">(b) </w:t>
      </w:r>
      <w:r w:rsidR="00E35B6B" w:rsidRPr="0031186C">
        <w:rPr>
          <w:rFonts w:ascii="Century Gothic" w:eastAsia="Times New Roman" w:hAnsi="Century Gothic" w:cs="Times New Roman"/>
          <w:b/>
        </w:rPr>
        <w:t xml:space="preserve"> Digital Access Indicators :</w:t>
      </w:r>
    </w:p>
    <w:p w:rsidR="00E35B6B" w:rsidRPr="00E35B6B" w:rsidRDefault="00E35B6B" w:rsidP="00837092">
      <w:pPr>
        <w:spacing w:after="120"/>
        <w:jc w:val="both"/>
        <w:rPr>
          <w:rFonts w:ascii="Century Gothic" w:eastAsia="Times New Roman" w:hAnsi="Century Gothic" w:cs="Times New Roman"/>
        </w:rPr>
      </w:pPr>
      <w:r>
        <w:rPr>
          <w:rFonts w:ascii="Century Gothic" w:eastAsia="Times New Roman" w:hAnsi="Century Gothic" w:cs="Times New Roman"/>
        </w:rPr>
        <w:t xml:space="preserve">Shri Gopal Lama, LDM, appraised the house that in Sikkim, West District, has been identified for expanding and deepening of Digital payments Ecosystem hence SLBC has the data readily available </w:t>
      </w:r>
      <w:r w:rsidR="0031186C">
        <w:rPr>
          <w:rFonts w:ascii="Century Gothic" w:eastAsia="Times New Roman" w:hAnsi="Century Gothic" w:cs="Times New Roman"/>
        </w:rPr>
        <w:t>for West</w:t>
      </w:r>
      <w:r>
        <w:rPr>
          <w:rFonts w:ascii="Century Gothic" w:eastAsia="Times New Roman" w:hAnsi="Century Gothic" w:cs="Times New Roman"/>
        </w:rPr>
        <w:t xml:space="preserve"> District only. </w:t>
      </w:r>
    </w:p>
    <w:p w:rsidR="00D278EE" w:rsidRPr="0031186C" w:rsidRDefault="00E35B6B"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i) Number of ATM cum Debit Cards.</w:t>
      </w:r>
    </w:p>
    <w:p w:rsidR="00E35B6B" w:rsidRDefault="00E35B6B"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The total numbers of active  deposit accounts in West District is 116688 and 99</w:t>
      </w:r>
      <w:r w:rsidR="0049086A">
        <w:rPr>
          <w:rFonts w:ascii="Century Gothic" w:eastAsia="Times New Roman" w:hAnsi="Century Gothic" w:cs="Times New Roman"/>
          <w:bCs/>
          <w:sz w:val="23"/>
          <w:szCs w:val="23"/>
        </w:rPr>
        <w:t>151 debit card has been issued , 25336 Internet Banking subscribers are enrolled, 35238 Mobile banking subscribers enrolled and 101975 AEPS subscribers enrolled so far.</w:t>
      </w:r>
    </w:p>
    <w:p w:rsidR="0049086A" w:rsidRDefault="0049086A" w:rsidP="005F22E2">
      <w:pPr>
        <w:pStyle w:val="NoSpacing"/>
        <w:jc w:val="both"/>
        <w:rPr>
          <w:rFonts w:ascii="Century Gothic" w:eastAsia="Times New Roman" w:hAnsi="Century Gothic" w:cs="Times New Roman"/>
          <w:bCs/>
          <w:sz w:val="23"/>
          <w:szCs w:val="23"/>
        </w:rPr>
      </w:pPr>
    </w:p>
    <w:p w:rsidR="0049086A" w:rsidRPr="0031186C" w:rsidRDefault="0049086A"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 xml:space="preserve">(c) Provision of Banking </w:t>
      </w:r>
      <w:r w:rsidR="00D76709" w:rsidRPr="0031186C">
        <w:rPr>
          <w:rFonts w:ascii="Century Gothic" w:eastAsia="Times New Roman" w:hAnsi="Century Gothic" w:cs="Times New Roman"/>
          <w:b/>
          <w:bCs/>
          <w:sz w:val="23"/>
          <w:szCs w:val="23"/>
        </w:rPr>
        <w:t>Services</w:t>
      </w:r>
      <w:r w:rsidRPr="0031186C">
        <w:rPr>
          <w:rFonts w:ascii="Century Gothic" w:eastAsia="Times New Roman" w:hAnsi="Century Gothic" w:cs="Times New Roman"/>
          <w:b/>
          <w:bCs/>
          <w:sz w:val="23"/>
          <w:szCs w:val="23"/>
        </w:rPr>
        <w:t xml:space="preserve"> in every villages within a radius of 5 KMs/hamlets of 500 households- Status</w:t>
      </w:r>
    </w:p>
    <w:p w:rsidR="0049086A" w:rsidRDefault="0049086A" w:rsidP="005F22E2">
      <w:pPr>
        <w:pStyle w:val="NoSpacing"/>
        <w:jc w:val="both"/>
        <w:rPr>
          <w:rFonts w:ascii="Century Gothic" w:eastAsia="Times New Roman" w:hAnsi="Century Gothic" w:cs="Times New Roman"/>
          <w:bCs/>
          <w:sz w:val="23"/>
          <w:szCs w:val="23"/>
        </w:rPr>
      </w:pPr>
    </w:p>
    <w:p w:rsidR="0049086A" w:rsidRDefault="0049086A"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Shri Lama, LDM, appraised the house that based on the GIS mapping of banking outlets on Jan Dhan Darshak App, Ling</w:t>
      </w:r>
      <w:r w:rsidR="004D765B">
        <w:rPr>
          <w:rFonts w:ascii="Century Gothic" w:eastAsia="Times New Roman" w:hAnsi="Century Gothic" w:cs="Times New Roman"/>
          <w:bCs/>
          <w:sz w:val="23"/>
          <w:szCs w:val="23"/>
        </w:rPr>
        <w:t>d</w:t>
      </w:r>
      <w:r>
        <w:rPr>
          <w:rFonts w:ascii="Century Gothic" w:eastAsia="Times New Roman" w:hAnsi="Century Gothic" w:cs="Times New Roman"/>
          <w:bCs/>
          <w:sz w:val="23"/>
          <w:szCs w:val="23"/>
        </w:rPr>
        <w:t>em Village, in North District, is the unbanked village in Sikkim due to connectivity issue. However, efforts are being made to appoint one CSP immediately in the area.</w:t>
      </w:r>
    </w:p>
    <w:p w:rsidR="00F56E07" w:rsidRDefault="00F56E07" w:rsidP="005F22E2">
      <w:pPr>
        <w:pStyle w:val="NoSpacing"/>
        <w:jc w:val="both"/>
        <w:rPr>
          <w:rFonts w:ascii="Century Gothic" w:eastAsia="Times New Roman" w:hAnsi="Century Gothic" w:cs="Times New Roman"/>
          <w:bCs/>
          <w:sz w:val="23"/>
          <w:szCs w:val="23"/>
        </w:rPr>
      </w:pPr>
    </w:p>
    <w:p w:rsidR="00F56E07" w:rsidRDefault="00F56E07" w:rsidP="005F22E2">
      <w:pPr>
        <w:pStyle w:val="NoSpacing"/>
        <w:jc w:val="both"/>
        <w:rPr>
          <w:rFonts w:ascii="Century Gothic" w:eastAsia="Times New Roman" w:hAnsi="Century Gothic" w:cs="Times New Roman"/>
          <w:b/>
          <w:bCs/>
          <w:sz w:val="23"/>
          <w:szCs w:val="23"/>
          <w:u w:val="single"/>
        </w:rPr>
      </w:pPr>
      <w:r w:rsidRPr="00F56E07">
        <w:rPr>
          <w:rFonts w:ascii="Century Gothic" w:eastAsia="Times New Roman" w:hAnsi="Century Gothic" w:cs="Times New Roman"/>
          <w:b/>
          <w:bCs/>
          <w:sz w:val="23"/>
          <w:szCs w:val="23"/>
          <w:u w:val="single"/>
        </w:rPr>
        <w:t>B : USAGE</w:t>
      </w:r>
    </w:p>
    <w:p w:rsidR="00F56E07" w:rsidRPr="0031186C" w:rsidRDefault="00F56E07"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u w:val="single"/>
        </w:rPr>
        <w:t>(a) Saving Account Indictors</w:t>
      </w:r>
      <w:r w:rsidRPr="0031186C">
        <w:rPr>
          <w:rFonts w:ascii="Century Gothic" w:eastAsia="Times New Roman" w:hAnsi="Century Gothic" w:cs="Times New Roman"/>
          <w:b/>
          <w:bCs/>
          <w:sz w:val="23"/>
          <w:szCs w:val="23"/>
        </w:rPr>
        <w:t xml:space="preserve">: </w:t>
      </w:r>
    </w:p>
    <w:p w:rsidR="00F56E07" w:rsidRPr="0031186C" w:rsidRDefault="00F56E07"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(i) No of PMJDY Accounts per One Lakh Population:</w:t>
      </w:r>
    </w:p>
    <w:p w:rsidR="00F56E07" w:rsidRDefault="00F56E07"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 xml:space="preserve">The numbers of PMJDY Accounts </w:t>
      </w:r>
      <w:r w:rsidR="009C3FA9">
        <w:rPr>
          <w:rFonts w:ascii="Century Gothic" w:eastAsia="Times New Roman" w:hAnsi="Century Gothic" w:cs="Times New Roman"/>
          <w:bCs/>
          <w:sz w:val="23"/>
          <w:szCs w:val="23"/>
        </w:rPr>
        <w:t xml:space="preserve">in one lakh population </w:t>
      </w:r>
      <w:r w:rsidR="0031186C">
        <w:rPr>
          <w:rFonts w:ascii="Century Gothic" w:eastAsia="Times New Roman" w:hAnsi="Century Gothic" w:cs="Times New Roman"/>
          <w:bCs/>
          <w:sz w:val="23"/>
          <w:szCs w:val="23"/>
        </w:rPr>
        <w:t>is 13900.</w:t>
      </w:r>
    </w:p>
    <w:p w:rsidR="0031186C" w:rsidRDefault="0031186C" w:rsidP="005F22E2">
      <w:pPr>
        <w:pStyle w:val="NoSpacing"/>
        <w:jc w:val="both"/>
        <w:rPr>
          <w:rFonts w:ascii="Century Gothic" w:eastAsia="Times New Roman" w:hAnsi="Century Gothic" w:cs="Times New Roman"/>
          <w:bCs/>
          <w:sz w:val="23"/>
          <w:szCs w:val="23"/>
        </w:rPr>
      </w:pPr>
    </w:p>
    <w:p w:rsidR="00F56E07" w:rsidRPr="0031186C" w:rsidRDefault="00F56E07"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(ii)Number of Women PMJDY Accounts per one lakh women population:</w:t>
      </w:r>
    </w:p>
    <w:p w:rsidR="00F56E07" w:rsidRDefault="00F56E07"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 xml:space="preserve">7271 Nos of Women PMJDY Accounts </w:t>
      </w:r>
      <w:r w:rsidR="006845AD">
        <w:rPr>
          <w:rFonts w:ascii="Century Gothic" w:eastAsia="Times New Roman" w:hAnsi="Century Gothic" w:cs="Times New Roman"/>
          <w:bCs/>
          <w:sz w:val="23"/>
          <w:szCs w:val="23"/>
        </w:rPr>
        <w:t>opened</w:t>
      </w:r>
      <w:r>
        <w:rPr>
          <w:rFonts w:ascii="Century Gothic" w:eastAsia="Times New Roman" w:hAnsi="Century Gothic" w:cs="Times New Roman"/>
          <w:bCs/>
          <w:sz w:val="23"/>
          <w:szCs w:val="23"/>
        </w:rPr>
        <w:t xml:space="preserve"> in one lakh population.</w:t>
      </w:r>
    </w:p>
    <w:p w:rsidR="006845AD" w:rsidRDefault="006845AD" w:rsidP="005F22E2">
      <w:pPr>
        <w:pStyle w:val="NoSpacing"/>
        <w:jc w:val="both"/>
        <w:rPr>
          <w:rFonts w:ascii="Century Gothic" w:eastAsia="Times New Roman" w:hAnsi="Century Gothic" w:cs="Times New Roman"/>
          <w:bCs/>
          <w:sz w:val="23"/>
          <w:szCs w:val="23"/>
        </w:rPr>
      </w:pPr>
    </w:p>
    <w:p w:rsidR="0031186C" w:rsidRDefault="0031186C" w:rsidP="005F22E2">
      <w:pPr>
        <w:pStyle w:val="NoSpacing"/>
        <w:jc w:val="both"/>
        <w:rPr>
          <w:rFonts w:ascii="Century Gothic" w:eastAsia="Times New Roman" w:hAnsi="Century Gothic" w:cs="Times New Roman"/>
          <w:bCs/>
          <w:sz w:val="23"/>
          <w:szCs w:val="23"/>
        </w:rPr>
      </w:pPr>
    </w:p>
    <w:p w:rsidR="00F56E07" w:rsidRDefault="00F56E07"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lastRenderedPageBreak/>
        <w:t>(</w:t>
      </w:r>
      <w:r w:rsidRPr="0031186C">
        <w:rPr>
          <w:rFonts w:ascii="Century Gothic" w:eastAsia="Times New Roman" w:hAnsi="Century Gothic" w:cs="Times New Roman"/>
          <w:b/>
          <w:bCs/>
          <w:sz w:val="23"/>
          <w:szCs w:val="23"/>
        </w:rPr>
        <w:t>iv) Number of SHG having saving bank accounts:</w:t>
      </w:r>
    </w:p>
    <w:p w:rsidR="00F56E07" w:rsidRDefault="00F56E07"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 xml:space="preserve">There are 5200 Nos of </w:t>
      </w:r>
      <w:r w:rsidR="006845AD">
        <w:rPr>
          <w:rFonts w:ascii="Century Gothic" w:eastAsia="Times New Roman" w:hAnsi="Century Gothic" w:cs="Times New Roman"/>
          <w:bCs/>
          <w:sz w:val="23"/>
          <w:szCs w:val="23"/>
        </w:rPr>
        <w:t xml:space="preserve">Women </w:t>
      </w:r>
      <w:r>
        <w:rPr>
          <w:rFonts w:ascii="Century Gothic" w:eastAsia="Times New Roman" w:hAnsi="Century Gothic" w:cs="Times New Roman"/>
          <w:bCs/>
          <w:sz w:val="23"/>
          <w:szCs w:val="23"/>
        </w:rPr>
        <w:t>SHGs in the state and all are saving linked.</w:t>
      </w:r>
      <w:r w:rsidR="006845AD">
        <w:rPr>
          <w:rFonts w:ascii="Century Gothic" w:eastAsia="Times New Roman" w:hAnsi="Century Gothic" w:cs="Times New Roman"/>
          <w:bCs/>
          <w:sz w:val="23"/>
          <w:szCs w:val="23"/>
        </w:rPr>
        <w:t xml:space="preserve"> </w:t>
      </w:r>
    </w:p>
    <w:p w:rsidR="006845AD" w:rsidRDefault="006845AD" w:rsidP="005F22E2">
      <w:pPr>
        <w:pStyle w:val="NoSpacing"/>
        <w:jc w:val="both"/>
        <w:rPr>
          <w:rFonts w:ascii="Century Gothic" w:eastAsia="Times New Roman" w:hAnsi="Century Gothic" w:cs="Times New Roman"/>
          <w:bCs/>
          <w:sz w:val="23"/>
          <w:szCs w:val="23"/>
        </w:rPr>
      </w:pPr>
    </w:p>
    <w:p w:rsidR="006845AD" w:rsidRPr="0031186C" w:rsidRDefault="006845AD"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(b) Providing a Basic Bouquet of Financial Services(micro Insurance and Micro Pension)</w:t>
      </w:r>
    </w:p>
    <w:p w:rsidR="00F56E07" w:rsidRDefault="00F56E07" w:rsidP="005F22E2">
      <w:pPr>
        <w:pStyle w:val="NoSpacing"/>
        <w:jc w:val="both"/>
        <w:rPr>
          <w:rFonts w:ascii="Century Gothic" w:eastAsia="Times New Roman" w:hAnsi="Century Gothic" w:cs="Times New Roman"/>
          <w:bCs/>
          <w:sz w:val="23"/>
          <w:szCs w:val="23"/>
        </w:rPr>
      </w:pPr>
    </w:p>
    <w:p w:rsidR="00F56E07" w:rsidRDefault="00F56E07" w:rsidP="005F22E2">
      <w:pPr>
        <w:pStyle w:val="NoSpacing"/>
        <w:jc w:val="both"/>
        <w:rPr>
          <w:rFonts w:ascii="Century Gothic" w:eastAsia="Times New Roman" w:hAnsi="Century Gothic" w:cs="Times New Roman"/>
          <w:bCs/>
          <w:sz w:val="23"/>
          <w:szCs w:val="23"/>
        </w:rPr>
      </w:pPr>
    </w:p>
    <w:tbl>
      <w:tblPr>
        <w:tblStyle w:val="TableGrid"/>
        <w:tblW w:w="0" w:type="auto"/>
        <w:tblLook w:val="04A0"/>
      </w:tblPr>
      <w:tblGrid>
        <w:gridCol w:w="1242"/>
        <w:gridCol w:w="1261"/>
        <w:gridCol w:w="1375"/>
        <w:gridCol w:w="1257"/>
        <w:gridCol w:w="1375"/>
        <w:gridCol w:w="1257"/>
        <w:gridCol w:w="1375"/>
      </w:tblGrid>
      <w:tr w:rsidR="00D76709" w:rsidTr="00D76709">
        <w:tc>
          <w:tcPr>
            <w:tcW w:w="2503" w:type="dxa"/>
            <w:gridSpan w:val="2"/>
            <w:vAlign w:val="center"/>
          </w:tcPr>
          <w:p w:rsidR="00D76709" w:rsidRPr="00D76709" w:rsidRDefault="00D76709" w:rsidP="00D76709">
            <w:pPr>
              <w:pStyle w:val="NoSpacing"/>
              <w:jc w:val="center"/>
              <w:rPr>
                <w:rFonts w:ascii="Century Gothic" w:eastAsia="Times New Roman" w:hAnsi="Century Gothic" w:cs="Times New Roman"/>
                <w:b/>
                <w:bCs/>
                <w:szCs w:val="23"/>
              </w:rPr>
            </w:pPr>
            <w:r w:rsidRPr="00D76709">
              <w:rPr>
                <w:rFonts w:ascii="Century Gothic" w:eastAsia="Times New Roman" w:hAnsi="Century Gothic" w:cs="Times New Roman"/>
                <w:b/>
                <w:bCs/>
                <w:szCs w:val="23"/>
              </w:rPr>
              <w:t>Total No of PMJDY A/cs</w:t>
            </w:r>
          </w:p>
        </w:tc>
        <w:tc>
          <w:tcPr>
            <w:tcW w:w="2632" w:type="dxa"/>
            <w:gridSpan w:val="2"/>
            <w:vAlign w:val="center"/>
          </w:tcPr>
          <w:p w:rsidR="00D76709" w:rsidRPr="00D76709" w:rsidRDefault="00D76709" w:rsidP="00D76709">
            <w:pPr>
              <w:pStyle w:val="NoSpacing"/>
              <w:jc w:val="center"/>
              <w:rPr>
                <w:rFonts w:ascii="Century Gothic" w:eastAsia="Times New Roman" w:hAnsi="Century Gothic" w:cs="Times New Roman"/>
                <w:b/>
                <w:bCs/>
                <w:szCs w:val="23"/>
              </w:rPr>
            </w:pPr>
            <w:r w:rsidRPr="00D76709">
              <w:rPr>
                <w:rFonts w:ascii="Century Gothic" w:eastAsia="Times New Roman" w:hAnsi="Century Gothic" w:cs="Times New Roman"/>
                <w:b/>
                <w:bCs/>
                <w:szCs w:val="23"/>
              </w:rPr>
              <w:t>Out of Total PMJDY Enrollment of PMJJBY</w:t>
            </w:r>
          </w:p>
        </w:tc>
        <w:tc>
          <w:tcPr>
            <w:tcW w:w="2632" w:type="dxa"/>
            <w:gridSpan w:val="2"/>
            <w:vAlign w:val="center"/>
          </w:tcPr>
          <w:p w:rsidR="00D76709" w:rsidRPr="00D76709" w:rsidRDefault="00D76709" w:rsidP="00D76709">
            <w:pPr>
              <w:pStyle w:val="NoSpacing"/>
              <w:jc w:val="center"/>
              <w:rPr>
                <w:rFonts w:ascii="Century Gothic" w:eastAsia="Times New Roman" w:hAnsi="Century Gothic" w:cs="Times New Roman"/>
                <w:b/>
                <w:bCs/>
                <w:szCs w:val="23"/>
              </w:rPr>
            </w:pPr>
            <w:r w:rsidRPr="00D76709">
              <w:rPr>
                <w:rFonts w:ascii="Century Gothic" w:eastAsia="Times New Roman" w:hAnsi="Century Gothic" w:cs="Times New Roman"/>
                <w:b/>
                <w:bCs/>
                <w:szCs w:val="23"/>
              </w:rPr>
              <w:t>Out of Total PMJDY Enrollment of PMSBY</w:t>
            </w:r>
          </w:p>
        </w:tc>
        <w:tc>
          <w:tcPr>
            <w:tcW w:w="1375" w:type="dxa"/>
          </w:tcPr>
          <w:p w:rsidR="00D76709" w:rsidRPr="00D76709" w:rsidRDefault="00D76709" w:rsidP="00A820BF">
            <w:pPr>
              <w:pStyle w:val="NoSpacing"/>
              <w:jc w:val="both"/>
              <w:rPr>
                <w:rFonts w:ascii="Century Gothic" w:eastAsia="Times New Roman" w:hAnsi="Century Gothic" w:cs="Times New Roman"/>
                <w:b/>
                <w:bCs/>
                <w:szCs w:val="23"/>
              </w:rPr>
            </w:pPr>
            <w:r w:rsidRPr="00D76709">
              <w:rPr>
                <w:rFonts w:ascii="Century Gothic" w:eastAsia="Times New Roman" w:hAnsi="Century Gothic" w:cs="Times New Roman"/>
                <w:b/>
                <w:bCs/>
                <w:szCs w:val="23"/>
              </w:rPr>
              <w:t>Out of Total PMJDY Enrollment of APY</w:t>
            </w:r>
          </w:p>
        </w:tc>
      </w:tr>
      <w:tr w:rsidR="00A820BF" w:rsidTr="00566DE7">
        <w:tc>
          <w:tcPr>
            <w:tcW w:w="1242" w:type="dxa"/>
          </w:tcPr>
          <w:p w:rsidR="006845AD" w:rsidRPr="00D76709" w:rsidRDefault="00A820BF" w:rsidP="00D76709">
            <w:pPr>
              <w:pStyle w:val="NoSpacing"/>
              <w:jc w:val="center"/>
              <w:rPr>
                <w:rFonts w:ascii="Century Gothic" w:eastAsia="Times New Roman" w:hAnsi="Century Gothic" w:cs="Times New Roman"/>
                <w:b/>
                <w:bCs/>
                <w:sz w:val="23"/>
                <w:szCs w:val="23"/>
              </w:rPr>
            </w:pPr>
            <w:r w:rsidRPr="00D76709">
              <w:rPr>
                <w:rFonts w:ascii="Century Gothic" w:eastAsia="Times New Roman" w:hAnsi="Century Gothic" w:cs="Times New Roman"/>
                <w:b/>
                <w:bCs/>
                <w:sz w:val="23"/>
                <w:szCs w:val="23"/>
              </w:rPr>
              <w:t>Male</w:t>
            </w:r>
          </w:p>
        </w:tc>
        <w:tc>
          <w:tcPr>
            <w:tcW w:w="1261" w:type="dxa"/>
          </w:tcPr>
          <w:p w:rsidR="006845AD" w:rsidRPr="00D76709" w:rsidRDefault="00A820BF" w:rsidP="00D76709">
            <w:pPr>
              <w:pStyle w:val="NoSpacing"/>
              <w:jc w:val="center"/>
              <w:rPr>
                <w:rFonts w:ascii="Century Gothic" w:eastAsia="Times New Roman" w:hAnsi="Century Gothic" w:cs="Times New Roman"/>
                <w:b/>
                <w:bCs/>
                <w:sz w:val="23"/>
                <w:szCs w:val="23"/>
              </w:rPr>
            </w:pPr>
            <w:r w:rsidRPr="00D76709">
              <w:rPr>
                <w:rFonts w:ascii="Century Gothic" w:eastAsia="Times New Roman" w:hAnsi="Century Gothic" w:cs="Times New Roman"/>
                <w:b/>
                <w:bCs/>
                <w:sz w:val="23"/>
                <w:szCs w:val="23"/>
              </w:rPr>
              <w:t>Female</w:t>
            </w:r>
          </w:p>
        </w:tc>
        <w:tc>
          <w:tcPr>
            <w:tcW w:w="1375" w:type="dxa"/>
          </w:tcPr>
          <w:p w:rsidR="006845AD" w:rsidRPr="00D76709" w:rsidRDefault="00A820BF" w:rsidP="00D76709">
            <w:pPr>
              <w:pStyle w:val="NoSpacing"/>
              <w:jc w:val="center"/>
              <w:rPr>
                <w:rFonts w:ascii="Century Gothic" w:eastAsia="Times New Roman" w:hAnsi="Century Gothic" w:cs="Times New Roman"/>
                <w:b/>
                <w:bCs/>
                <w:sz w:val="23"/>
                <w:szCs w:val="23"/>
              </w:rPr>
            </w:pPr>
            <w:r w:rsidRPr="00D76709">
              <w:rPr>
                <w:rFonts w:ascii="Century Gothic" w:eastAsia="Times New Roman" w:hAnsi="Century Gothic" w:cs="Times New Roman"/>
                <w:b/>
                <w:bCs/>
                <w:sz w:val="23"/>
                <w:szCs w:val="23"/>
              </w:rPr>
              <w:t>Male</w:t>
            </w:r>
          </w:p>
        </w:tc>
        <w:tc>
          <w:tcPr>
            <w:tcW w:w="1257" w:type="dxa"/>
          </w:tcPr>
          <w:p w:rsidR="006845AD" w:rsidRPr="00D76709" w:rsidRDefault="00A820BF" w:rsidP="00D76709">
            <w:pPr>
              <w:pStyle w:val="NoSpacing"/>
              <w:jc w:val="center"/>
              <w:rPr>
                <w:rFonts w:ascii="Century Gothic" w:eastAsia="Times New Roman" w:hAnsi="Century Gothic" w:cs="Times New Roman"/>
                <w:b/>
                <w:bCs/>
                <w:sz w:val="23"/>
                <w:szCs w:val="23"/>
              </w:rPr>
            </w:pPr>
            <w:r w:rsidRPr="00D76709">
              <w:rPr>
                <w:rFonts w:ascii="Century Gothic" w:eastAsia="Times New Roman" w:hAnsi="Century Gothic" w:cs="Times New Roman"/>
                <w:b/>
                <w:bCs/>
                <w:sz w:val="23"/>
                <w:szCs w:val="23"/>
              </w:rPr>
              <w:t>Female</w:t>
            </w:r>
          </w:p>
        </w:tc>
        <w:tc>
          <w:tcPr>
            <w:tcW w:w="1375" w:type="dxa"/>
          </w:tcPr>
          <w:p w:rsidR="006845AD" w:rsidRPr="00D76709" w:rsidRDefault="00A820BF" w:rsidP="00D76709">
            <w:pPr>
              <w:pStyle w:val="NoSpacing"/>
              <w:jc w:val="center"/>
              <w:rPr>
                <w:rFonts w:ascii="Century Gothic" w:eastAsia="Times New Roman" w:hAnsi="Century Gothic" w:cs="Times New Roman"/>
                <w:b/>
                <w:bCs/>
                <w:sz w:val="23"/>
                <w:szCs w:val="23"/>
              </w:rPr>
            </w:pPr>
            <w:r w:rsidRPr="00D76709">
              <w:rPr>
                <w:rFonts w:ascii="Century Gothic" w:eastAsia="Times New Roman" w:hAnsi="Century Gothic" w:cs="Times New Roman"/>
                <w:b/>
                <w:bCs/>
                <w:sz w:val="23"/>
                <w:szCs w:val="23"/>
              </w:rPr>
              <w:t>Male</w:t>
            </w:r>
          </w:p>
        </w:tc>
        <w:tc>
          <w:tcPr>
            <w:tcW w:w="1257" w:type="dxa"/>
          </w:tcPr>
          <w:p w:rsidR="006845AD" w:rsidRPr="00D76709" w:rsidRDefault="00A820BF" w:rsidP="00D76709">
            <w:pPr>
              <w:pStyle w:val="NoSpacing"/>
              <w:jc w:val="center"/>
              <w:rPr>
                <w:rFonts w:ascii="Century Gothic" w:eastAsia="Times New Roman" w:hAnsi="Century Gothic" w:cs="Times New Roman"/>
                <w:b/>
                <w:bCs/>
                <w:sz w:val="23"/>
                <w:szCs w:val="23"/>
              </w:rPr>
            </w:pPr>
            <w:r w:rsidRPr="00D76709">
              <w:rPr>
                <w:rFonts w:ascii="Century Gothic" w:eastAsia="Times New Roman" w:hAnsi="Century Gothic" w:cs="Times New Roman"/>
                <w:b/>
                <w:bCs/>
                <w:sz w:val="23"/>
                <w:szCs w:val="23"/>
              </w:rPr>
              <w:t>Female</w:t>
            </w:r>
          </w:p>
        </w:tc>
        <w:tc>
          <w:tcPr>
            <w:tcW w:w="1375" w:type="dxa"/>
          </w:tcPr>
          <w:p w:rsidR="006845AD" w:rsidRDefault="006845AD" w:rsidP="005F22E2">
            <w:pPr>
              <w:pStyle w:val="NoSpacing"/>
              <w:jc w:val="both"/>
              <w:rPr>
                <w:rFonts w:ascii="Century Gothic" w:eastAsia="Times New Roman" w:hAnsi="Century Gothic" w:cs="Times New Roman"/>
                <w:bCs/>
                <w:sz w:val="23"/>
                <w:szCs w:val="23"/>
              </w:rPr>
            </w:pPr>
          </w:p>
        </w:tc>
      </w:tr>
      <w:tr w:rsidR="00A820BF" w:rsidTr="00566DE7">
        <w:tc>
          <w:tcPr>
            <w:tcW w:w="1242"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41010</w:t>
            </w:r>
          </w:p>
        </w:tc>
        <w:tc>
          <w:tcPr>
            <w:tcW w:w="1261"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45006</w:t>
            </w:r>
          </w:p>
        </w:tc>
        <w:tc>
          <w:tcPr>
            <w:tcW w:w="1375"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9589</w:t>
            </w:r>
          </w:p>
        </w:tc>
        <w:tc>
          <w:tcPr>
            <w:tcW w:w="1257"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8909</w:t>
            </w:r>
          </w:p>
        </w:tc>
        <w:tc>
          <w:tcPr>
            <w:tcW w:w="1375"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18118</w:t>
            </w:r>
          </w:p>
        </w:tc>
        <w:tc>
          <w:tcPr>
            <w:tcW w:w="1257"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15540</w:t>
            </w:r>
          </w:p>
        </w:tc>
        <w:tc>
          <w:tcPr>
            <w:tcW w:w="1375" w:type="dxa"/>
          </w:tcPr>
          <w:p w:rsidR="006845AD" w:rsidRDefault="00A820BF" w:rsidP="00440067">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21871</w:t>
            </w:r>
          </w:p>
        </w:tc>
      </w:tr>
    </w:tbl>
    <w:p w:rsidR="00F56E07" w:rsidRPr="00F56E07" w:rsidRDefault="00F56E07" w:rsidP="005F22E2">
      <w:pPr>
        <w:pStyle w:val="NoSpacing"/>
        <w:jc w:val="both"/>
        <w:rPr>
          <w:rFonts w:ascii="Century Gothic" w:eastAsia="Times New Roman" w:hAnsi="Century Gothic" w:cs="Times New Roman"/>
          <w:bCs/>
          <w:sz w:val="23"/>
          <w:szCs w:val="23"/>
        </w:rPr>
      </w:pPr>
    </w:p>
    <w:p w:rsidR="0049086A" w:rsidRPr="0031186C" w:rsidRDefault="00566DE7"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 c) Credit Indicators:</w:t>
      </w:r>
    </w:p>
    <w:p w:rsidR="00566DE7" w:rsidRPr="0031186C" w:rsidRDefault="00566DE7" w:rsidP="005F22E2">
      <w:pPr>
        <w:pStyle w:val="NoSpacing"/>
        <w:jc w:val="both"/>
        <w:rPr>
          <w:rFonts w:ascii="Century Gothic" w:eastAsia="Times New Roman" w:hAnsi="Century Gothic" w:cs="Times New Roman"/>
          <w:b/>
          <w:bCs/>
          <w:sz w:val="23"/>
          <w:szCs w:val="23"/>
        </w:rPr>
      </w:pPr>
    </w:p>
    <w:p w:rsidR="00566DE7" w:rsidRPr="0031186C" w:rsidRDefault="00566DE7" w:rsidP="005F22E2">
      <w:pPr>
        <w:pStyle w:val="NoSpacing"/>
        <w:jc w:val="both"/>
        <w:rPr>
          <w:rFonts w:ascii="Century Gothic" w:eastAsia="Times New Roman" w:hAnsi="Century Gothic" w:cs="Times New Roman"/>
          <w:b/>
          <w:bCs/>
          <w:sz w:val="23"/>
          <w:szCs w:val="23"/>
          <w:u w:val="single"/>
        </w:rPr>
      </w:pPr>
      <w:r w:rsidRPr="0031186C">
        <w:rPr>
          <w:rFonts w:ascii="Century Gothic" w:eastAsia="Times New Roman" w:hAnsi="Century Gothic" w:cs="Times New Roman"/>
          <w:b/>
          <w:bCs/>
          <w:sz w:val="23"/>
          <w:szCs w:val="23"/>
          <w:u w:val="single"/>
        </w:rPr>
        <w:t xml:space="preserve">KISAN CREDIT </w:t>
      </w:r>
      <w:r w:rsidR="00154F83" w:rsidRPr="0031186C">
        <w:rPr>
          <w:rFonts w:ascii="Century Gothic" w:eastAsia="Times New Roman" w:hAnsi="Century Gothic" w:cs="Times New Roman"/>
          <w:b/>
          <w:bCs/>
          <w:sz w:val="23"/>
          <w:szCs w:val="23"/>
          <w:u w:val="single"/>
        </w:rPr>
        <w:t>CARD (</w:t>
      </w:r>
      <w:r w:rsidRPr="0031186C">
        <w:rPr>
          <w:rFonts w:ascii="Century Gothic" w:eastAsia="Times New Roman" w:hAnsi="Century Gothic" w:cs="Times New Roman"/>
          <w:b/>
          <w:bCs/>
          <w:sz w:val="23"/>
          <w:szCs w:val="23"/>
          <w:u w:val="single"/>
        </w:rPr>
        <w:t>KCC):</w:t>
      </w:r>
    </w:p>
    <w:p w:rsidR="0049086A" w:rsidRPr="009B0F31" w:rsidRDefault="0049086A" w:rsidP="005F22E2">
      <w:pPr>
        <w:pStyle w:val="NoSpacing"/>
        <w:jc w:val="both"/>
        <w:rPr>
          <w:rFonts w:ascii="Century Gothic" w:eastAsia="Times New Roman" w:hAnsi="Century Gothic" w:cs="Times New Roman"/>
          <w:bCs/>
          <w:sz w:val="23"/>
          <w:szCs w:val="23"/>
        </w:rPr>
      </w:pPr>
    </w:p>
    <w:tbl>
      <w:tblPr>
        <w:tblStyle w:val="TableGrid"/>
        <w:tblW w:w="0" w:type="auto"/>
        <w:tblLook w:val="04A0"/>
      </w:tblPr>
      <w:tblGrid>
        <w:gridCol w:w="4571"/>
        <w:gridCol w:w="4571"/>
      </w:tblGrid>
      <w:tr w:rsidR="00566DE7" w:rsidTr="00566DE7">
        <w:tc>
          <w:tcPr>
            <w:tcW w:w="4571" w:type="dxa"/>
          </w:tcPr>
          <w:p w:rsidR="00566DE7" w:rsidRPr="00566DE7" w:rsidRDefault="00566DE7"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Total Nos of KCC Issued</w:t>
            </w:r>
          </w:p>
        </w:tc>
        <w:tc>
          <w:tcPr>
            <w:tcW w:w="4571" w:type="dxa"/>
          </w:tcPr>
          <w:p w:rsidR="00566DE7" w:rsidRPr="00566DE7" w:rsidRDefault="00566DE7" w:rsidP="005F22E2">
            <w:pPr>
              <w:pStyle w:val="NoSpacing"/>
              <w:jc w:val="both"/>
              <w:rPr>
                <w:rFonts w:ascii="Century Gothic" w:eastAsia="Times New Roman" w:hAnsi="Century Gothic" w:cs="Times New Roman"/>
                <w:bCs/>
                <w:sz w:val="23"/>
                <w:szCs w:val="23"/>
              </w:rPr>
            </w:pPr>
            <w:r w:rsidRPr="00566DE7">
              <w:rPr>
                <w:rFonts w:ascii="Century Gothic" w:eastAsia="Times New Roman" w:hAnsi="Century Gothic" w:cs="Times New Roman"/>
                <w:bCs/>
                <w:sz w:val="23"/>
                <w:szCs w:val="23"/>
              </w:rPr>
              <w:t>Amount O/s</w:t>
            </w:r>
          </w:p>
        </w:tc>
      </w:tr>
      <w:tr w:rsidR="00566DE7" w:rsidTr="00566DE7">
        <w:tc>
          <w:tcPr>
            <w:tcW w:w="4571" w:type="dxa"/>
          </w:tcPr>
          <w:p w:rsidR="00566DE7" w:rsidRPr="00566DE7" w:rsidRDefault="00566DE7" w:rsidP="005F22E2">
            <w:pPr>
              <w:pStyle w:val="NoSpacing"/>
              <w:jc w:val="both"/>
              <w:rPr>
                <w:rFonts w:ascii="Century Gothic" w:eastAsia="Times New Roman" w:hAnsi="Century Gothic" w:cs="Times New Roman"/>
                <w:bCs/>
                <w:sz w:val="23"/>
                <w:szCs w:val="23"/>
              </w:rPr>
            </w:pPr>
            <w:r w:rsidRPr="00566DE7">
              <w:rPr>
                <w:rFonts w:ascii="Century Gothic" w:eastAsia="Times New Roman" w:hAnsi="Century Gothic" w:cs="Times New Roman"/>
                <w:bCs/>
                <w:sz w:val="23"/>
                <w:szCs w:val="23"/>
              </w:rPr>
              <w:t>17651</w:t>
            </w:r>
          </w:p>
        </w:tc>
        <w:tc>
          <w:tcPr>
            <w:tcW w:w="4571" w:type="dxa"/>
          </w:tcPr>
          <w:p w:rsidR="00566DE7" w:rsidRPr="00566DE7" w:rsidRDefault="00566DE7"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93,95,54,000</w:t>
            </w:r>
          </w:p>
        </w:tc>
      </w:tr>
    </w:tbl>
    <w:p w:rsidR="00FB3DD0" w:rsidRDefault="00FB3DD0" w:rsidP="005F22E2">
      <w:pPr>
        <w:pStyle w:val="NoSpacing"/>
        <w:jc w:val="both"/>
        <w:rPr>
          <w:rFonts w:ascii="Century Gothic" w:eastAsia="Times New Roman" w:hAnsi="Century Gothic" w:cs="Times New Roman"/>
          <w:b/>
          <w:bCs/>
          <w:sz w:val="23"/>
          <w:szCs w:val="23"/>
          <w:u w:val="single"/>
        </w:rPr>
      </w:pPr>
    </w:p>
    <w:p w:rsidR="00FB3DD0" w:rsidRDefault="00566DE7" w:rsidP="005F22E2">
      <w:pPr>
        <w:pStyle w:val="NoSpacing"/>
        <w:jc w:val="both"/>
        <w:rPr>
          <w:rFonts w:ascii="Century Gothic" w:eastAsia="Times New Roman" w:hAnsi="Century Gothic" w:cs="Times New Roman"/>
          <w:bCs/>
          <w:sz w:val="23"/>
          <w:szCs w:val="23"/>
        </w:rPr>
      </w:pPr>
      <w:r w:rsidRPr="0031186C">
        <w:rPr>
          <w:rFonts w:ascii="Century Gothic" w:eastAsia="Times New Roman" w:hAnsi="Century Gothic" w:cs="Times New Roman"/>
          <w:b/>
          <w:bCs/>
          <w:sz w:val="23"/>
          <w:szCs w:val="23"/>
        </w:rPr>
        <w:t xml:space="preserve">Nos of PMJDY Accounts with Overdraft </w:t>
      </w:r>
      <w:r w:rsidR="006C4C81" w:rsidRPr="0031186C">
        <w:rPr>
          <w:rFonts w:ascii="Century Gothic" w:eastAsia="Times New Roman" w:hAnsi="Century Gothic" w:cs="Times New Roman"/>
          <w:b/>
          <w:bCs/>
          <w:sz w:val="23"/>
          <w:szCs w:val="23"/>
        </w:rPr>
        <w:t>Facility:</w:t>
      </w:r>
      <w:r>
        <w:rPr>
          <w:rFonts w:ascii="Century Gothic" w:eastAsia="Times New Roman" w:hAnsi="Century Gothic" w:cs="Times New Roman"/>
          <w:bCs/>
          <w:sz w:val="23"/>
          <w:szCs w:val="23"/>
        </w:rPr>
        <w:t xml:space="preserve">  25814</w:t>
      </w:r>
    </w:p>
    <w:p w:rsidR="00811B18" w:rsidRDefault="00811B18" w:rsidP="005F22E2">
      <w:pPr>
        <w:pStyle w:val="NoSpacing"/>
        <w:jc w:val="both"/>
        <w:rPr>
          <w:rFonts w:ascii="Century Gothic" w:eastAsia="Times New Roman" w:hAnsi="Century Gothic" w:cs="Times New Roman"/>
          <w:bCs/>
          <w:sz w:val="23"/>
          <w:szCs w:val="23"/>
        </w:rPr>
      </w:pPr>
      <w:r w:rsidRPr="0031186C">
        <w:rPr>
          <w:rFonts w:ascii="Century Gothic" w:eastAsia="Times New Roman" w:hAnsi="Century Gothic" w:cs="Times New Roman"/>
          <w:b/>
          <w:bCs/>
          <w:sz w:val="23"/>
          <w:szCs w:val="23"/>
        </w:rPr>
        <w:t>C: D Ratio</w:t>
      </w:r>
      <w:r w:rsidR="00144AB6" w:rsidRPr="0031186C">
        <w:rPr>
          <w:rFonts w:ascii="Century Gothic" w:eastAsia="Times New Roman" w:hAnsi="Century Gothic" w:cs="Times New Roman"/>
          <w:b/>
          <w:bCs/>
          <w:sz w:val="23"/>
          <w:szCs w:val="23"/>
        </w:rPr>
        <w:t xml:space="preserve"> of the </w:t>
      </w:r>
      <w:r w:rsidR="006C4C81" w:rsidRPr="0031186C">
        <w:rPr>
          <w:rFonts w:ascii="Century Gothic" w:eastAsia="Times New Roman" w:hAnsi="Century Gothic" w:cs="Times New Roman"/>
          <w:b/>
          <w:bCs/>
          <w:sz w:val="23"/>
          <w:szCs w:val="23"/>
        </w:rPr>
        <w:t>State</w:t>
      </w:r>
      <w:r w:rsidR="006C4C81">
        <w:rPr>
          <w:rFonts w:ascii="Century Gothic" w:eastAsia="Times New Roman" w:hAnsi="Century Gothic" w:cs="Times New Roman"/>
          <w:bCs/>
          <w:sz w:val="23"/>
          <w:szCs w:val="23"/>
        </w:rPr>
        <w:t>:</w:t>
      </w:r>
      <w:r w:rsidR="00144AB6">
        <w:rPr>
          <w:rFonts w:ascii="Century Gothic" w:eastAsia="Times New Roman" w:hAnsi="Century Gothic" w:cs="Times New Roman"/>
          <w:bCs/>
          <w:sz w:val="23"/>
          <w:szCs w:val="23"/>
        </w:rPr>
        <w:t xml:space="preserve"> 41</w:t>
      </w:r>
      <w:r>
        <w:rPr>
          <w:rFonts w:ascii="Century Gothic" w:eastAsia="Times New Roman" w:hAnsi="Century Gothic" w:cs="Times New Roman"/>
          <w:bCs/>
          <w:sz w:val="23"/>
          <w:szCs w:val="23"/>
        </w:rPr>
        <w:t>%</w:t>
      </w:r>
    </w:p>
    <w:p w:rsidR="003663E6" w:rsidRPr="00566DE7" w:rsidRDefault="003663E6" w:rsidP="005F22E2">
      <w:pPr>
        <w:pStyle w:val="NoSpacing"/>
        <w:jc w:val="both"/>
        <w:rPr>
          <w:rFonts w:ascii="Century Gothic" w:eastAsia="Times New Roman" w:hAnsi="Century Gothic" w:cs="Times New Roman"/>
          <w:bCs/>
          <w:sz w:val="23"/>
          <w:szCs w:val="23"/>
        </w:rPr>
      </w:pPr>
      <w:r w:rsidRPr="0031186C">
        <w:rPr>
          <w:rFonts w:ascii="Century Gothic" w:eastAsia="Times New Roman" w:hAnsi="Century Gothic" w:cs="Times New Roman"/>
          <w:b/>
          <w:bCs/>
          <w:sz w:val="23"/>
          <w:szCs w:val="23"/>
        </w:rPr>
        <w:t>C</w:t>
      </w:r>
      <w:r w:rsidR="006C4C81" w:rsidRPr="0031186C">
        <w:rPr>
          <w:rFonts w:ascii="Century Gothic" w:eastAsia="Times New Roman" w:hAnsi="Century Gothic" w:cs="Times New Roman"/>
          <w:b/>
          <w:bCs/>
          <w:sz w:val="23"/>
          <w:szCs w:val="23"/>
        </w:rPr>
        <w:t>: D</w:t>
      </w:r>
      <w:r w:rsidRPr="0031186C">
        <w:rPr>
          <w:rFonts w:ascii="Century Gothic" w:eastAsia="Times New Roman" w:hAnsi="Century Gothic" w:cs="Times New Roman"/>
          <w:b/>
          <w:bCs/>
          <w:sz w:val="23"/>
          <w:szCs w:val="23"/>
        </w:rPr>
        <w:t xml:space="preserve"> Ratio of Aspirational </w:t>
      </w:r>
      <w:r w:rsidR="0031186C" w:rsidRPr="0031186C">
        <w:rPr>
          <w:rFonts w:ascii="Century Gothic" w:eastAsia="Times New Roman" w:hAnsi="Century Gothic" w:cs="Times New Roman"/>
          <w:b/>
          <w:bCs/>
          <w:sz w:val="23"/>
          <w:szCs w:val="23"/>
        </w:rPr>
        <w:t>District (</w:t>
      </w:r>
      <w:r w:rsidRPr="0031186C">
        <w:rPr>
          <w:rFonts w:ascii="Century Gothic" w:eastAsia="Times New Roman" w:hAnsi="Century Gothic" w:cs="Times New Roman"/>
          <w:b/>
          <w:bCs/>
          <w:sz w:val="23"/>
          <w:szCs w:val="23"/>
        </w:rPr>
        <w:t>West District):</w:t>
      </w:r>
      <w:r>
        <w:rPr>
          <w:rFonts w:ascii="Century Gothic" w:eastAsia="Times New Roman" w:hAnsi="Century Gothic" w:cs="Times New Roman"/>
          <w:bCs/>
          <w:sz w:val="23"/>
          <w:szCs w:val="23"/>
        </w:rPr>
        <w:t xml:space="preserve"> 68.64%</w:t>
      </w:r>
    </w:p>
    <w:p w:rsidR="00FB3DD0" w:rsidRDefault="00FB3DD0" w:rsidP="005F22E2">
      <w:pPr>
        <w:pStyle w:val="NoSpacing"/>
        <w:jc w:val="both"/>
        <w:rPr>
          <w:rFonts w:ascii="Century Gothic" w:eastAsia="Times New Roman" w:hAnsi="Century Gothic" w:cs="Times New Roman"/>
          <w:b/>
          <w:bCs/>
          <w:sz w:val="23"/>
          <w:szCs w:val="23"/>
          <w:u w:val="single"/>
        </w:rPr>
      </w:pPr>
    </w:p>
    <w:p w:rsidR="003663E6" w:rsidRDefault="003663E6" w:rsidP="005F22E2">
      <w:pPr>
        <w:pStyle w:val="NoSpacing"/>
        <w:jc w:val="both"/>
        <w:rPr>
          <w:rFonts w:ascii="Century Gothic" w:eastAsia="Times New Roman" w:hAnsi="Century Gothic" w:cs="Times New Roman"/>
          <w:b/>
          <w:bCs/>
          <w:sz w:val="23"/>
          <w:szCs w:val="23"/>
          <w:u w:val="single"/>
        </w:rPr>
      </w:pPr>
      <w:r>
        <w:rPr>
          <w:rFonts w:ascii="Century Gothic" w:eastAsia="Times New Roman" w:hAnsi="Century Gothic" w:cs="Times New Roman"/>
          <w:b/>
          <w:bCs/>
          <w:sz w:val="23"/>
          <w:szCs w:val="23"/>
          <w:u w:val="single"/>
        </w:rPr>
        <w:t>FINANCIAL LITERACY INDICATORS:</w:t>
      </w:r>
    </w:p>
    <w:p w:rsidR="003663E6" w:rsidRDefault="003663E6" w:rsidP="005F22E2">
      <w:pPr>
        <w:pStyle w:val="NoSpacing"/>
        <w:jc w:val="both"/>
        <w:rPr>
          <w:rFonts w:ascii="Century Gothic" w:eastAsia="Times New Roman" w:hAnsi="Century Gothic" w:cs="Times New Roman"/>
          <w:b/>
          <w:bCs/>
          <w:sz w:val="23"/>
          <w:szCs w:val="23"/>
          <w:u w:val="single"/>
        </w:rPr>
      </w:pPr>
    </w:p>
    <w:tbl>
      <w:tblPr>
        <w:tblStyle w:val="TableGrid"/>
        <w:tblW w:w="0" w:type="auto"/>
        <w:tblLook w:val="04A0"/>
      </w:tblPr>
      <w:tblGrid>
        <w:gridCol w:w="4571"/>
        <w:gridCol w:w="4571"/>
      </w:tblGrid>
      <w:tr w:rsidR="003663E6" w:rsidTr="003663E6">
        <w:tc>
          <w:tcPr>
            <w:tcW w:w="4571" w:type="dxa"/>
          </w:tcPr>
          <w:p w:rsidR="003663E6" w:rsidRPr="0031186C" w:rsidRDefault="003663E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No of FLC conducted</w:t>
            </w:r>
          </w:p>
        </w:tc>
        <w:tc>
          <w:tcPr>
            <w:tcW w:w="4571" w:type="dxa"/>
          </w:tcPr>
          <w:p w:rsidR="003663E6" w:rsidRPr="0031186C" w:rsidRDefault="003663E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No of Beneficiaries attended</w:t>
            </w:r>
          </w:p>
        </w:tc>
      </w:tr>
      <w:tr w:rsidR="003663E6" w:rsidTr="003663E6">
        <w:tc>
          <w:tcPr>
            <w:tcW w:w="4571" w:type="dxa"/>
          </w:tcPr>
          <w:p w:rsidR="003663E6" w:rsidRDefault="003663E6" w:rsidP="003663E6">
            <w:pPr>
              <w:pStyle w:val="NoSpacing"/>
              <w:tabs>
                <w:tab w:val="left" w:pos="726"/>
              </w:tabs>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13</w:t>
            </w:r>
          </w:p>
        </w:tc>
        <w:tc>
          <w:tcPr>
            <w:tcW w:w="4571" w:type="dxa"/>
          </w:tcPr>
          <w:p w:rsidR="003663E6" w:rsidRDefault="003663E6" w:rsidP="003663E6">
            <w:pPr>
              <w:pStyle w:val="NoSpacing"/>
              <w:jc w:val="center"/>
              <w:rPr>
                <w:rFonts w:ascii="Century Gothic" w:eastAsia="Times New Roman" w:hAnsi="Century Gothic" w:cs="Times New Roman"/>
                <w:bCs/>
                <w:sz w:val="23"/>
                <w:szCs w:val="23"/>
              </w:rPr>
            </w:pPr>
            <w:r>
              <w:rPr>
                <w:rFonts w:ascii="Century Gothic" w:eastAsia="Times New Roman" w:hAnsi="Century Gothic" w:cs="Times New Roman"/>
                <w:bCs/>
                <w:sz w:val="23"/>
                <w:szCs w:val="23"/>
              </w:rPr>
              <w:t>1254</w:t>
            </w:r>
          </w:p>
        </w:tc>
      </w:tr>
    </w:tbl>
    <w:p w:rsidR="003663E6" w:rsidRPr="003663E6" w:rsidRDefault="003663E6" w:rsidP="005F22E2">
      <w:pPr>
        <w:pStyle w:val="NoSpacing"/>
        <w:jc w:val="both"/>
        <w:rPr>
          <w:rFonts w:ascii="Century Gothic" w:eastAsia="Times New Roman" w:hAnsi="Century Gothic" w:cs="Times New Roman"/>
          <w:bCs/>
          <w:sz w:val="23"/>
          <w:szCs w:val="23"/>
        </w:rPr>
      </w:pPr>
    </w:p>
    <w:p w:rsidR="00FB3DD0" w:rsidRPr="0031186C" w:rsidRDefault="003663E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(b) Skill Development</w:t>
      </w:r>
      <w:r w:rsidR="005B3BE3" w:rsidRPr="0031186C">
        <w:rPr>
          <w:rFonts w:ascii="Century Gothic" w:eastAsia="Times New Roman" w:hAnsi="Century Gothic" w:cs="Times New Roman"/>
          <w:b/>
          <w:bCs/>
          <w:sz w:val="23"/>
          <w:szCs w:val="23"/>
        </w:rPr>
        <w:t xml:space="preserve"> Initiatives :</w:t>
      </w:r>
    </w:p>
    <w:p w:rsidR="005B3BE3" w:rsidRPr="0031186C" w:rsidRDefault="005B3BE3" w:rsidP="005F22E2">
      <w:pPr>
        <w:pStyle w:val="NoSpacing"/>
        <w:jc w:val="both"/>
        <w:rPr>
          <w:rFonts w:ascii="Century Gothic" w:eastAsia="Times New Roman" w:hAnsi="Century Gothic" w:cs="Times New Roman"/>
          <w:b/>
          <w:bCs/>
          <w:sz w:val="23"/>
          <w:szCs w:val="23"/>
        </w:rPr>
      </w:pPr>
    </w:p>
    <w:tbl>
      <w:tblPr>
        <w:tblStyle w:val="TableGrid"/>
        <w:tblW w:w="0" w:type="auto"/>
        <w:tblLook w:val="04A0"/>
      </w:tblPr>
      <w:tblGrid>
        <w:gridCol w:w="1828"/>
        <w:gridCol w:w="1828"/>
        <w:gridCol w:w="1828"/>
        <w:gridCol w:w="1829"/>
        <w:gridCol w:w="1829"/>
      </w:tblGrid>
      <w:tr w:rsidR="005B3BE3" w:rsidRPr="0031186C" w:rsidTr="005B3BE3">
        <w:tc>
          <w:tcPr>
            <w:tcW w:w="1828" w:type="dxa"/>
          </w:tcPr>
          <w:p w:rsidR="005B3BE3" w:rsidRPr="0031186C" w:rsidRDefault="005B3BE3" w:rsidP="00144AB6">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 xml:space="preserve">No of </w:t>
            </w:r>
            <w:r w:rsidR="00144AB6" w:rsidRPr="0031186C">
              <w:rPr>
                <w:rFonts w:ascii="Century Gothic" w:eastAsia="Times New Roman" w:hAnsi="Century Gothic" w:cs="Times New Roman"/>
                <w:b/>
                <w:bCs/>
                <w:sz w:val="23"/>
                <w:szCs w:val="23"/>
              </w:rPr>
              <w:t>Skill Development Initiatives</w:t>
            </w:r>
          </w:p>
        </w:tc>
        <w:tc>
          <w:tcPr>
            <w:tcW w:w="1828" w:type="dxa"/>
          </w:tcPr>
          <w:p w:rsidR="005B3BE3" w:rsidRPr="0031186C" w:rsidRDefault="005B3BE3"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No of beneficiaries</w:t>
            </w:r>
          </w:p>
        </w:tc>
        <w:tc>
          <w:tcPr>
            <w:tcW w:w="1828" w:type="dxa"/>
          </w:tcPr>
          <w:p w:rsidR="005B3BE3" w:rsidRPr="0031186C" w:rsidRDefault="005B3BE3" w:rsidP="005F22E2">
            <w:pPr>
              <w:pStyle w:val="NoSpacing"/>
              <w:jc w:val="both"/>
              <w:rPr>
                <w:rFonts w:ascii="Century Gothic" w:eastAsia="Times New Roman" w:hAnsi="Century Gothic" w:cs="Times New Roman"/>
                <w:b/>
                <w:bCs/>
                <w:sz w:val="23"/>
                <w:szCs w:val="23"/>
              </w:rPr>
            </w:pPr>
          </w:p>
        </w:tc>
        <w:tc>
          <w:tcPr>
            <w:tcW w:w="1829" w:type="dxa"/>
          </w:tcPr>
          <w:p w:rsidR="005B3BE3" w:rsidRPr="0031186C" w:rsidRDefault="005B3BE3"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Out of which Credit Linked</w:t>
            </w:r>
          </w:p>
        </w:tc>
        <w:tc>
          <w:tcPr>
            <w:tcW w:w="1829" w:type="dxa"/>
          </w:tcPr>
          <w:p w:rsidR="005B3BE3" w:rsidRPr="0031186C" w:rsidRDefault="005B3BE3" w:rsidP="005F22E2">
            <w:pPr>
              <w:pStyle w:val="NoSpacing"/>
              <w:jc w:val="both"/>
              <w:rPr>
                <w:rFonts w:ascii="Century Gothic" w:eastAsia="Times New Roman" w:hAnsi="Century Gothic" w:cs="Times New Roman"/>
                <w:b/>
                <w:bCs/>
                <w:sz w:val="23"/>
                <w:szCs w:val="23"/>
              </w:rPr>
            </w:pPr>
          </w:p>
        </w:tc>
      </w:tr>
      <w:tr w:rsidR="005B3BE3" w:rsidRPr="0031186C" w:rsidTr="005B3BE3">
        <w:tc>
          <w:tcPr>
            <w:tcW w:w="1828" w:type="dxa"/>
          </w:tcPr>
          <w:p w:rsidR="005B3BE3" w:rsidRPr="0031186C" w:rsidRDefault="00144AB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SBI RSETI</w:t>
            </w:r>
          </w:p>
        </w:tc>
        <w:tc>
          <w:tcPr>
            <w:tcW w:w="1828" w:type="dxa"/>
          </w:tcPr>
          <w:p w:rsidR="005B3BE3" w:rsidRPr="0031186C" w:rsidRDefault="00144AB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Male</w:t>
            </w:r>
          </w:p>
        </w:tc>
        <w:tc>
          <w:tcPr>
            <w:tcW w:w="1828" w:type="dxa"/>
          </w:tcPr>
          <w:p w:rsidR="005B3BE3" w:rsidRPr="0031186C" w:rsidRDefault="00144AB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Female</w:t>
            </w:r>
          </w:p>
        </w:tc>
        <w:tc>
          <w:tcPr>
            <w:tcW w:w="1829" w:type="dxa"/>
          </w:tcPr>
          <w:p w:rsidR="005B3BE3" w:rsidRPr="0031186C" w:rsidRDefault="00144AB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Male</w:t>
            </w:r>
          </w:p>
        </w:tc>
        <w:tc>
          <w:tcPr>
            <w:tcW w:w="1829" w:type="dxa"/>
          </w:tcPr>
          <w:p w:rsidR="005B3BE3" w:rsidRPr="0031186C" w:rsidRDefault="00144AB6" w:rsidP="005F22E2">
            <w:pPr>
              <w:pStyle w:val="NoSpacing"/>
              <w:jc w:val="both"/>
              <w:rPr>
                <w:rFonts w:ascii="Century Gothic" w:eastAsia="Times New Roman" w:hAnsi="Century Gothic" w:cs="Times New Roman"/>
                <w:b/>
                <w:bCs/>
                <w:sz w:val="23"/>
                <w:szCs w:val="23"/>
              </w:rPr>
            </w:pPr>
            <w:r w:rsidRPr="0031186C">
              <w:rPr>
                <w:rFonts w:ascii="Century Gothic" w:eastAsia="Times New Roman" w:hAnsi="Century Gothic" w:cs="Times New Roman"/>
                <w:b/>
                <w:bCs/>
                <w:sz w:val="23"/>
                <w:szCs w:val="23"/>
              </w:rPr>
              <w:t>Female</w:t>
            </w:r>
          </w:p>
        </w:tc>
      </w:tr>
      <w:tr w:rsidR="00144AB6" w:rsidTr="005B3BE3">
        <w:tc>
          <w:tcPr>
            <w:tcW w:w="1828" w:type="dxa"/>
          </w:tcPr>
          <w:p w:rsidR="00144AB6" w:rsidRDefault="00144AB6"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13</w:t>
            </w:r>
          </w:p>
        </w:tc>
        <w:tc>
          <w:tcPr>
            <w:tcW w:w="1828" w:type="dxa"/>
          </w:tcPr>
          <w:p w:rsidR="00144AB6" w:rsidRDefault="00144AB6"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218</w:t>
            </w:r>
          </w:p>
        </w:tc>
        <w:tc>
          <w:tcPr>
            <w:tcW w:w="1828" w:type="dxa"/>
          </w:tcPr>
          <w:p w:rsidR="00144AB6" w:rsidRDefault="00144AB6"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146</w:t>
            </w:r>
          </w:p>
        </w:tc>
        <w:tc>
          <w:tcPr>
            <w:tcW w:w="1829" w:type="dxa"/>
          </w:tcPr>
          <w:p w:rsidR="00144AB6" w:rsidRDefault="00144AB6"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215</w:t>
            </w:r>
          </w:p>
        </w:tc>
        <w:tc>
          <w:tcPr>
            <w:tcW w:w="1829" w:type="dxa"/>
          </w:tcPr>
          <w:p w:rsidR="00144AB6" w:rsidRDefault="00144AB6" w:rsidP="005F22E2">
            <w:pPr>
              <w:pStyle w:val="NoSpacing"/>
              <w:jc w:val="both"/>
              <w:rPr>
                <w:rFonts w:ascii="Century Gothic" w:eastAsia="Times New Roman" w:hAnsi="Century Gothic" w:cs="Times New Roman"/>
                <w:bCs/>
                <w:sz w:val="23"/>
                <w:szCs w:val="23"/>
              </w:rPr>
            </w:pPr>
            <w:r>
              <w:rPr>
                <w:rFonts w:ascii="Century Gothic" w:eastAsia="Times New Roman" w:hAnsi="Century Gothic" w:cs="Times New Roman"/>
                <w:bCs/>
                <w:sz w:val="23"/>
                <w:szCs w:val="23"/>
              </w:rPr>
              <w:t>275</w:t>
            </w:r>
          </w:p>
        </w:tc>
      </w:tr>
    </w:tbl>
    <w:p w:rsidR="005B3BE3" w:rsidRPr="003663E6" w:rsidRDefault="005B3BE3" w:rsidP="005F22E2">
      <w:pPr>
        <w:pStyle w:val="NoSpacing"/>
        <w:jc w:val="both"/>
        <w:rPr>
          <w:rFonts w:ascii="Century Gothic" w:eastAsia="Times New Roman" w:hAnsi="Century Gothic" w:cs="Times New Roman"/>
          <w:bCs/>
          <w:sz w:val="23"/>
          <w:szCs w:val="23"/>
        </w:rPr>
      </w:pPr>
    </w:p>
    <w:p w:rsidR="00FB3DD0" w:rsidRDefault="00FB3DD0"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6C4C81" w:rsidRDefault="006C4C81" w:rsidP="005F22E2">
      <w:pPr>
        <w:pStyle w:val="NoSpacing"/>
        <w:jc w:val="both"/>
        <w:rPr>
          <w:rFonts w:ascii="Century Gothic" w:eastAsia="Times New Roman" w:hAnsi="Century Gothic" w:cs="Times New Roman"/>
          <w:b/>
          <w:bCs/>
          <w:sz w:val="23"/>
          <w:szCs w:val="23"/>
          <w:u w:val="single"/>
        </w:rPr>
      </w:pPr>
    </w:p>
    <w:p w:rsidR="005360BC" w:rsidRPr="00380779" w:rsidRDefault="00750E1D" w:rsidP="005F22E2">
      <w:pPr>
        <w:pStyle w:val="NoSpacing"/>
        <w:jc w:val="both"/>
        <w:rPr>
          <w:rFonts w:ascii="Century Gothic" w:hAnsi="Century Gothic"/>
          <w:sz w:val="23"/>
          <w:szCs w:val="23"/>
        </w:rPr>
      </w:pPr>
      <w:r w:rsidRPr="00380779">
        <w:rPr>
          <w:rFonts w:ascii="Century Gothic" w:eastAsia="Times New Roman" w:hAnsi="Century Gothic" w:cs="Times New Roman"/>
          <w:b/>
          <w:bCs/>
          <w:sz w:val="23"/>
          <w:szCs w:val="23"/>
          <w:u w:val="single"/>
        </w:rPr>
        <w:lastRenderedPageBreak/>
        <w:t>Agenda No.1</w:t>
      </w:r>
      <w:r w:rsidRPr="00380779">
        <w:rPr>
          <w:rFonts w:ascii="Century Gothic" w:hAnsi="Century Gothic"/>
          <w:sz w:val="23"/>
          <w:szCs w:val="23"/>
        </w:rPr>
        <w:t xml:space="preserve"> </w:t>
      </w:r>
    </w:p>
    <w:p w:rsidR="00750E1D" w:rsidRPr="00F967A9" w:rsidRDefault="00750E1D" w:rsidP="00EE362E">
      <w:pPr>
        <w:spacing w:after="120" w:line="36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Credit: Deposit Ratio / Credit + Investment: Deposit Ratio as on </w:t>
      </w:r>
      <w:r w:rsidR="002D0077">
        <w:rPr>
          <w:rFonts w:ascii="Century Gothic" w:eastAsia="Times New Roman" w:hAnsi="Century Gothic" w:cs="Times New Roman"/>
          <w:b/>
          <w:bCs/>
          <w:sz w:val="23"/>
          <w:szCs w:val="23"/>
          <w:u w:val="single"/>
        </w:rPr>
        <w:t>3</w:t>
      </w:r>
      <w:r w:rsidR="00144AB6">
        <w:rPr>
          <w:rFonts w:ascii="Century Gothic" w:eastAsia="Times New Roman" w:hAnsi="Century Gothic" w:cs="Times New Roman"/>
          <w:b/>
          <w:bCs/>
          <w:sz w:val="23"/>
          <w:szCs w:val="23"/>
          <w:u w:val="single"/>
        </w:rPr>
        <w:t>0</w:t>
      </w:r>
      <w:r w:rsidR="00122737">
        <w:rPr>
          <w:rFonts w:ascii="Century Gothic" w:eastAsia="Times New Roman" w:hAnsi="Century Gothic" w:cs="Times New Roman"/>
          <w:b/>
          <w:bCs/>
          <w:sz w:val="23"/>
          <w:szCs w:val="23"/>
          <w:u w:val="single"/>
        </w:rPr>
        <w:t>.</w:t>
      </w:r>
      <w:r w:rsidR="00017691">
        <w:rPr>
          <w:rFonts w:ascii="Century Gothic" w:eastAsia="Times New Roman" w:hAnsi="Century Gothic" w:cs="Times New Roman"/>
          <w:b/>
          <w:bCs/>
          <w:sz w:val="23"/>
          <w:szCs w:val="23"/>
          <w:u w:val="single"/>
        </w:rPr>
        <w:t>0</w:t>
      </w:r>
      <w:r w:rsidR="00144AB6">
        <w:rPr>
          <w:rFonts w:ascii="Century Gothic" w:eastAsia="Times New Roman" w:hAnsi="Century Gothic" w:cs="Times New Roman"/>
          <w:b/>
          <w:bCs/>
          <w:sz w:val="23"/>
          <w:szCs w:val="23"/>
          <w:u w:val="single"/>
        </w:rPr>
        <w:t>6</w:t>
      </w:r>
      <w:r w:rsidR="00017691">
        <w:rPr>
          <w:rFonts w:ascii="Century Gothic" w:eastAsia="Times New Roman" w:hAnsi="Century Gothic" w:cs="Times New Roman"/>
          <w:b/>
          <w:bCs/>
          <w:sz w:val="23"/>
          <w:szCs w:val="23"/>
          <w:u w:val="single"/>
        </w:rPr>
        <w:t>.2021</w:t>
      </w:r>
    </w:p>
    <w:p w:rsidR="005A6B03" w:rsidRPr="00E34565" w:rsidRDefault="001A7895" w:rsidP="00E34565">
      <w:pPr>
        <w:spacing w:after="120" w:line="360" w:lineRule="auto"/>
        <w:jc w:val="both"/>
        <w:rPr>
          <w:rFonts w:ascii="Century Gothic" w:eastAsia="Times New Roman" w:hAnsi="Century Gothic" w:cs="Times New Roman"/>
        </w:rPr>
      </w:pPr>
      <w:r>
        <w:rPr>
          <w:rFonts w:ascii="Century Gothic" w:eastAsia="Times New Roman" w:hAnsi="Century Gothic" w:cs="Times New Roman"/>
        </w:rPr>
        <w:t>T</w:t>
      </w:r>
      <w:r w:rsidR="0010352A">
        <w:rPr>
          <w:rFonts w:ascii="Century Gothic" w:eastAsia="Times New Roman" w:hAnsi="Century Gothic" w:cs="Times New Roman"/>
        </w:rPr>
        <w:t>he overall CD ratio of the S</w:t>
      </w:r>
      <w:r w:rsidR="009F0EE5">
        <w:rPr>
          <w:rFonts w:ascii="Century Gothic" w:eastAsia="Times New Roman" w:hAnsi="Century Gothic" w:cs="Times New Roman"/>
        </w:rPr>
        <w:t xml:space="preserve">tate </w:t>
      </w:r>
      <w:r w:rsidR="00144AB6">
        <w:rPr>
          <w:rFonts w:ascii="Century Gothic" w:eastAsia="Times New Roman" w:hAnsi="Century Gothic" w:cs="Times New Roman"/>
        </w:rPr>
        <w:t>stands</w:t>
      </w:r>
      <w:r w:rsidR="0089047C">
        <w:rPr>
          <w:rFonts w:ascii="Century Gothic" w:eastAsia="Times New Roman" w:hAnsi="Century Gothic" w:cs="Times New Roman"/>
        </w:rPr>
        <w:t xml:space="preserve"> </w:t>
      </w:r>
      <w:r w:rsidR="00144AB6">
        <w:rPr>
          <w:rFonts w:ascii="Century Gothic" w:eastAsia="Times New Roman" w:hAnsi="Century Gothic" w:cs="Times New Roman"/>
        </w:rPr>
        <w:t>41</w:t>
      </w:r>
      <w:r w:rsidR="00347CCD">
        <w:rPr>
          <w:rFonts w:ascii="Century Gothic" w:eastAsia="Times New Roman" w:hAnsi="Century Gothic" w:cs="Times New Roman"/>
        </w:rPr>
        <w:t xml:space="preserve">%. </w:t>
      </w:r>
      <w:r w:rsidR="00144AB6">
        <w:rPr>
          <w:rFonts w:ascii="Century Gothic" w:eastAsia="Times New Roman" w:hAnsi="Century Gothic" w:cs="Times New Roman"/>
        </w:rPr>
        <w:t>Shri G Lama, LDM, appraised the house that due to the non uploading of data by few banks, the overall C:D ratio of the state has come down. In this regard, t</w:t>
      </w:r>
      <w:r w:rsidR="006B2437" w:rsidRPr="006B2437">
        <w:rPr>
          <w:rFonts w:ascii="Century Gothic" w:eastAsia="Times New Roman" w:hAnsi="Century Gothic" w:cs="Times New Roman"/>
        </w:rPr>
        <w:t>he</w:t>
      </w:r>
      <w:r w:rsidR="006A5EF1">
        <w:rPr>
          <w:rFonts w:ascii="Century Gothic" w:eastAsia="Times New Roman" w:hAnsi="Century Gothic" w:cs="Times New Roman"/>
        </w:rPr>
        <w:t xml:space="preserve"> </w:t>
      </w:r>
      <w:r w:rsidR="00837092">
        <w:rPr>
          <w:rFonts w:ascii="Century Gothic" w:eastAsia="Times New Roman" w:hAnsi="Century Gothic" w:cs="Times New Roman"/>
        </w:rPr>
        <w:t>General Manager</w:t>
      </w:r>
      <w:r w:rsidR="001A119C">
        <w:rPr>
          <w:rFonts w:ascii="Century Gothic" w:eastAsia="Times New Roman" w:hAnsi="Century Gothic" w:cs="Times New Roman"/>
        </w:rPr>
        <w:t>-cum-OIC</w:t>
      </w:r>
      <w:r w:rsidR="00347CCD">
        <w:rPr>
          <w:rFonts w:ascii="Century Gothic" w:eastAsia="Times New Roman" w:hAnsi="Century Gothic" w:cs="Times New Roman"/>
        </w:rPr>
        <w:t>, RBI</w:t>
      </w:r>
      <w:r w:rsidR="00837092">
        <w:rPr>
          <w:rFonts w:ascii="Century Gothic" w:eastAsia="Times New Roman" w:hAnsi="Century Gothic" w:cs="Times New Roman"/>
        </w:rPr>
        <w:t>, Shri Pariyar,</w:t>
      </w:r>
      <w:r w:rsidR="006A5EF1">
        <w:rPr>
          <w:rFonts w:ascii="Century Gothic" w:eastAsia="Times New Roman" w:hAnsi="Century Gothic" w:cs="Times New Roman"/>
        </w:rPr>
        <w:t xml:space="preserve"> </w:t>
      </w:r>
      <w:r w:rsidR="00A511AE">
        <w:rPr>
          <w:rFonts w:ascii="Century Gothic" w:eastAsia="Times New Roman" w:hAnsi="Century Gothic" w:cs="Times New Roman"/>
        </w:rPr>
        <w:t xml:space="preserve">urged </w:t>
      </w:r>
      <w:r w:rsidR="00144AB6">
        <w:rPr>
          <w:rFonts w:ascii="Century Gothic" w:eastAsia="Times New Roman" w:hAnsi="Century Gothic" w:cs="Times New Roman"/>
        </w:rPr>
        <w:t xml:space="preserve">all the defaulter banks to upload the data in the SLBC portal by </w:t>
      </w:r>
      <w:r w:rsidR="00347CCD">
        <w:rPr>
          <w:rFonts w:ascii="Century Gothic" w:eastAsia="Times New Roman" w:hAnsi="Century Gothic" w:cs="Times New Roman"/>
        </w:rPr>
        <w:t>15</w:t>
      </w:r>
      <w:r w:rsidR="00144AB6" w:rsidRPr="00144AB6">
        <w:rPr>
          <w:rFonts w:ascii="Century Gothic" w:eastAsia="Times New Roman" w:hAnsi="Century Gothic" w:cs="Times New Roman"/>
          <w:vertAlign w:val="superscript"/>
        </w:rPr>
        <w:t>th</w:t>
      </w:r>
      <w:r w:rsidR="00144AB6">
        <w:rPr>
          <w:rFonts w:ascii="Century Gothic" w:eastAsia="Times New Roman" w:hAnsi="Century Gothic" w:cs="Times New Roman"/>
        </w:rPr>
        <w:t xml:space="preserve"> of Oct 2021 and further advised </w:t>
      </w:r>
      <w:r w:rsidR="00A511AE">
        <w:rPr>
          <w:rFonts w:ascii="Century Gothic" w:eastAsia="Times New Roman" w:hAnsi="Century Gothic" w:cs="Times New Roman"/>
        </w:rPr>
        <w:t xml:space="preserve">the </w:t>
      </w:r>
      <w:r w:rsidR="00910065">
        <w:rPr>
          <w:rFonts w:ascii="Century Gothic" w:eastAsia="Times New Roman" w:hAnsi="Century Gothic" w:cs="Times New Roman"/>
        </w:rPr>
        <w:t>p</w:t>
      </w:r>
      <w:r w:rsidR="0016426F">
        <w:rPr>
          <w:rFonts w:ascii="Century Gothic" w:eastAsia="Times New Roman" w:hAnsi="Century Gothic" w:cs="Times New Roman"/>
        </w:rPr>
        <w:t xml:space="preserve">oor performing </w:t>
      </w:r>
      <w:r w:rsidR="006B2437" w:rsidRPr="006B2437">
        <w:rPr>
          <w:rFonts w:ascii="Century Gothic" w:eastAsia="Times New Roman" w:hAnsi="Century Gothic" w:cs="Times New Roman"/>
        </w:rPr>
        <w:t xml:space="preserve">Banks to expedite their </w:t>
      </w:r>
      <w:r w:rsidR="00144AB6" w:rsidRPr="006B2437">
        <w:rPr>
          <w:rFonts w:ascii="Century Gothic" w:eastAsia="Times New Roman" w:hAnsi="Century Gothic" w:cs="Times New Roman"/>
        </w:rPr>
        <w:t>lending</w:t>
      </w:r>
      <w:r w:rsidR="006B2437" w:rsidRPr="006B2437">
        <w:rPr>
          <w:rFonts w:ascii="Century Gothic" w:eastAsia="Times New Roman" w:hAnsi="Century Gothic" w:cs="Times New Roman"/>
        </w:rPr>
        <w:t xml:space="preserve"> in the </w:t>
      </w:r>
      <w:r w:rsidR="00E661BA">
        <w:rPr>
          <w:rFonts w:ascii="Century Gothic" w:eastAsia="Times New Roman" w:hAnsi="Century Gothic" w:cs="Times New Roman"/>
        </w:rPr>
        <w:t>state</w:t>
      </w:r>
      <w:r w:rsidR="006B2437" w:rsidRPr="006B2437">
        <w:rPr>
          <w:rFonts w:ascii="Century Gothic" w:eastAsia="Times New Roman" w:hAnsi="Century Gothic" w:cs="Times New Roman"/>
        </w:rPr>
        <w:t xml:space="preserve"> for overall </w:t>
      </w:r>
      <w:r w:rsidR="00E661BA">
        <w:rPr>
          <w:rFonts w:ascii="Century Gothic" w:eastAsia="Times New Roman" w:hAnsi="Century Gothic" w:cs="Times New Roman"/>
        </w:rPr>
        <w:t>growth</w:t>
      </w:r>
      <w:r w:rsidR="006B2437" w:rsidRPr="006B2437">
        <w:rPr>
          <w:rFonts w:ascii="Century Gothic" w:eastAsia="Times New Roman" w:hAnsi="Century Gothic" w:cs="Times New Roman"/>
        </w:rPr>
        <w:t xml:space="preserve"> </w:t>
      </w:r>
      <w:r w:rsidR="00E661BA">
        <w:rPr>
          <w:rFonts w:ascii="Century Gothic" w:eastAsia="Times New Roman" w:hAnsi="Century Gothic" w:cs="Times New Roman"/>
        </w:rPr>
        <w:t>in the CD ratio</w:t>
      </w:r>
      <w:r w:rsidR="008C0CAC">
        <w:rPr>
          <w:rFonts w:ascii="Century Gothic" w:eastAsia="Times New Roman" w:hAnsi="Century Gothic" w:cs="Times New Roman"/>
        </w:rPr>
        <w:t xml:space="preserve"> to </w:t>
      </w:r>
      <w:r w:rsidR="002435F2">
        <w:rPr>
          <w:rFonts w:ascii="Century Gothic" w:eastAsia="Times New Roman" w:hAnsi="Century Gothic" w:cs="Times New Roman"/>
        </w:rPr>
        <w:t>at least</w:t>
      </w:r>
      <w:r w:rsidR="008C0CAC">
        <w:rPr>
          <w:rFonts w:ascii="Century Gothic" w:eastAsia="Times New Roman" w:hAnsi="Century Gothic" w:cs="Times New Roman"/>
        </w:rPr>
        <w:t xml:space="preserve"> </w:t>
      </w:r>
      <w:r w:rsidR="00837092">
        <w:rPr>
          <w:rFonts w:ascii="Century Gothic" w:eastAsia="Times New Roman" w:hAnsi="Century Gothic" w:cs="Times New Roman"/>
        </w:rPr>
        <w:t>4</w:t>
      </w:r>
      <w:r w:rsidR="008C0CAC">
        <w:rPr>
          <w:rFonts w:ascii="Century Gothic" w:eastAsia="Times New Roman" w:hAnsi="Century Gothic" w:cs="Times New Roman"/>
        </w:rPr>
        <w:t>0%</w:t>
      </w:r>
      <w:r w:rsidR="00E661BA">
        <w:rPr>
          <w:rFonts w:ascii="Century Gothic" w:eastAsia="Times New Roman" w:hAnsi="Century Gothic" w:cs="Times New Roman"/>
        </w:rPr>
        <w:t xml:space="preserve"> in the upcoming quarter</w:t>
      </w:r>
      <w:r w:rsidR="00A511AE">
        <w:rPr>
          <w:rFonts w:ascii="Century Gothic" w:eastAsia="Times New Roman" w:hAnsi="Century Gothic" w:cs="Times New Roman"/>
        </w:rPr>
        <w:t>s and also reminded the Banks that all the banks were equally responsible for the development of the State.</w:t>
      </w:r>
      <w:r w:rsidR="00A6531E">
        <w:rPr>
          <w:rFonts w:ascii="Century Gothic" w:eastAsia="Times New Roman" w:hAnsi="Century Gothic" w:cs="Times New Roman"/>
        </w:rPr>
        <w:t xml:space="preserve"> </w:t>
      </w:r>
      <w:r w:rsidR="00837092">
        <w:rPr>
          <w:rFonts w:ascii="Century Gothic" w:eastAsia="Times New Roman" w:hAnsi="Century Gothic" w:cs="Times New Roman"/>
        </w:rPr>
        <w:t>All the bank whose C</w:t>
      </w:r>
      <w:r w:rsidR="00447A66">
        <w:rPr>
          <w:rFonts w:ascii="Century Gothic" w:eastAsia="Times New Roman" w:hAnsi="Century Gothic" w:cs="Times New Roman"/>
        </w:rPr>
        <w:t>: D</w:t>
      </w:r>
      <w:r w:rsidR="00837092">
        <w:rPr>
          <w:rFonts w:ascii="Century Gothic" w:eastAsia="Times New Roman" w:hAnsi="Century Gothic" w:cs="Times New Roman"/>
        </w:rPr>
        <w:t xml:space="preserve"> Ratio was below 40% have assured to increase their CD Ratio in the next quarter to the minimum benchmark of 40%.</w:t>
      </w:r>
    </w:p>
    <w:p w:rsidR="00750E1D" w:rsidRPr="00F967A9" w:rsidRDefault="001A119C" w:rsidP="005F22E2">
      <w:pPr>
        <w:spacing w:after="0" w:line="240" w:lineRule="auto"/>
        <w:jc w:val="both"/>
        <w:rPr>
          <w:rFonts w:ascii="Century Gothic" w:eastAsia="Times New Roman" w:hAnsi="Century Gothic" w:cs="Times New Roman"/>
          <w:b/>
          <w:bCs/>
          <w:sz w:val="23"/>
          <w:szCs w:val="23"/>
          <w:u w:val="single"/>
        </w:rPr>
      </w:pPr>
      <w:r>
        <w:rPr>
          <w:rFonts w:ascii="Century Gothic" w:eastAsia="Times New Roman" w:hAnsi="Century Gothic" w:cs="Times New Roman"/>
          <w:b/>
          <w:bCs/>
          <w:sz w:val="23"/>
          <w:szCs w:val="23"/>
          <w:u w:val="single"/>
        </w:rPr>
        <w:t>A</w:t>
      </w:r>
      <w:r w:rsidR="00EA0309">
        <w:rPr>
          <w:rFonts w:ascii="Century Gothic" w:eastAsia="Times New Roman" w:hAnsi="Century Gothic" w:cs="Times New Roman"/>
          <w:b/>
          <w:bCs/>
          <w:sz w:val="23"/>
          <w:szCs w:val="23"/>
          <w:u w:val="single"/>
        </w:rPr>
        <w:t xml:space="preserve">genda No. </w:t>
      </w:r>
      <w:r w:rsidR="00D278EE">
        <w:rPr>
          <w:rFonts w:ascii="Century Gothic" w:eastAsia="Times New Roman" w:hAnsi="Century Gothic" w:cs="Times New Roman"/>
          <w:b/>
          <w:bCs/>
          <w:sz w:val="23"/>
          <w:szCs w:val="23"/>
          <w:u w:val="single"/>
        </w:rPr>
        <w:t>2</w:t>
      </w:r>
    </w:p>
    <w:p w:rsidR="00122737" w:rsidRPr="00122737" w:rsidRDefault="00122737" w:rsidP="005F22E2">
      <w:pPr>
        <w:spacing w:after="240" w:line="240" w:lineRule="auto"/>
        <w:rPr>
          <w:rFonts w:ascii="Century Gothic" w:hAnsi="Century Gothic"/>
          <w:b/>
          <w:sz w:val="23"/>
          <w:szCs w:val="23"/>
          <w:u w:val="single"/>
        </w:rPr>
      </w:pPr>
      <w:r w:rsidRPr="00122737">
        <w:rPr>
          <w:rFonts w:ascii="Century Gothic" w:hAnsi="Century Gothic"/>
          <w:b/>
          <w:sz w:val="23"/>
          <w:szCs w:val="23"/>
          <w:u w:val="single"/>
        </w:rPr>
        <w:t xml:space="preserve">Review of Performance under Annual Credit Plan </w:t>
      </w:r>
      <w:r w:rsidR="00BB421A">
        <w:rPr>
          <w:rFonts w:ascii="Century Gothic" w:hAnsi="Century Gothic"/>
          <w:b/>
          <w:sz w:val="23"/>
          <w:szCs w:val="23"/>
          <w:u w:val="single"/>
        </w:rPr>
        <w:t>2021-2022</w:t>
      </w:r>
      <w:r w:rsidRPr="00122737">
        <w:rPr>
          <w:rFonts w:ascii="Century Gothic" w:hAnsi="Century Gothic"/>
          <w:b/>
          <w:sz w:val="23"/>
          <w:szCs w:val="23"/>
          <w:u w:val="single"/>
        </w:rPr>
        <w:t xml:space="preserve"> including NPS for the quarter ended</w:t>
      </w:r>
      <w:r w:rsidR="00B42CED">
        <w:rPr>
          <w:rFonts w:ascii="Century Gothic" w:hAnsi="Century Gothic"/>
          <w:b/>
          <w:sz w:val="23"/>
          <w:szCs w:val="23"/>
          <w:u w:val="single"/>
        </w:rPr>
        <w:t xml:space="preserve"> </w:t>
      </w:r>
      <w:r w:rsidR="001B1EB4">
        <w:rPr>
          <w:rFonts w:ascii="Century Gothic" w:hAnsi="Century Gothic"/>
          <w:b/>
          <w:sz w:val="23"/>
          <w:szCs w:val="23"/>
          <w:u w:val="single"/>
        </w:rPr>
        <w:t>30</w:t>
      </w:r>
      <w:r w:rsidR="001B1EB4" w:rsidRPr="001B1EB4">
        <w:rPr>
          <w:rFonts w:ascii="Century Gothic" w:hAnsi="Century Gothic"/>
          <w:b/>
          <w:sz w:val="23"/>
          <w:szCs w:val="23"/>
          <w:u w:val="single"/>
          <w:vertAlign w:val="superscript"/>
        </w:rPr>
        <w:t>th</w:t>
      </w:r>
      <w:r w:rsidR="001B1EB4">
        <w:rPr>
          <w:rFonts w:ascii="Century Gothic" w:hAnsi="Century Gothic"/>
          <w:b/>
          <w:sz w:val="23"/>
          <w:szCs w:val="23"/>
          <w:u w:val="single"/>
        </w:rPr>
        <w:t xml:space="preserve"> </w:t>
      </w:r>
      <w:r w:rsidR="0031186C">
        <w:rPr>
          <w:rFonts w:ascii="Century Gothic" w:hAnsi="Century Gothic"/>
          <w:b/>
          <w:sz w:val="23"/>
          <w:szCs w:val="23"/>
          <w:u w:val="single"/>
        </w:rPr>
        <w:t>June,</w:t>
      </w:r>
      <w:r w:rsidR="00D278EE">
        <w:rPr>
          <w:rFonts w:ascii="Century Gothic" w:hAnsi="Century Gothic"/>
          <w:b/>
          <w:sz w:val="23"/>
          <w:szCs w:val="23"/>
          <w:u w:val="single"/>
        </w:rPr>
        <w:t xml:space="preserve"> 2021</w:t>
      </w:r>
    </w:p>
    <w:p w:rsidR="001B1EB4" w:rsidRDefault="001F78A0" w:rsidP="00EE362E">
      <w:pPr>
        <w:spacing w:after="120" w:line="360" w:lineRule="auto"/>
        <w:jc w:val="both"/>
        <w:rPr>
          <w:rFonts w:ascii="Century Gothic" w:eastAsia="Times New Roman" w:hAnsi="Century Gothic" w:cs="Arial"/>
          <w:b/>
          <w:bCs/>
          <w:color w:val="FF0000"/>
        </w:rPr>
      </w:pPr>
      <w:r>
        <w:rPr>
          <w:rFonts w:ascii="Century Gothic" w:eastAsia="Times New Roman" w:hAnsi="Century Gothic" w:cs="Arial"/>
        </w:rPr>
        <w:t xml:space="preserve">During the </w:t>
      </w:r>
      <w:r w:rsidR="001B1EB4">
        <w:rPr>
          <w:rFonts w:ascii="Century Gothic" w:eastAsia="Times New Roman" w:hAnsi="Century Gothic" w:cs="Arial"/>
        </w:rPr>
        <w:t xml:space="preserve">first </w:t>
      </w:r>
      <w:r w:rsidR="005A157D">
        <w:rPr>
          <w:rFonts w:ascii="Century Gothic" w:eastAsia="Times New Roman" w:hAnsi="Century Gothic" w:cs="Arial"/>
        </w:rPr>
        <w:t>quarter of FY 20</w:t>
      </w:r>
      <w:r w:rsidR="001B1EB4">
        <w:rPr>
          <w:rFonts w:ascii="Century Gothic" w:eastAsia="Times New Roman" w:hAnsi="Century Gothic" w:cs="Arial"/>
        </w:rPr>
        <w:t>21-22</w:t>
      </w:r>
      <w:r>
        <w:rPr>
          <w:rFonts w:ascii="Century Gothic" w:eastAsia="Times New Roman" w:hAnsi="Century Gothic" w:cs="Arial"/>
        </w:rPr>
        <w:t xml:space="preserve">, the overall achievement of Banks </w:t>
      </w:r>
      <w:r w:rsidR="008E5C18">
        <w:rPr>
          <w:rFonts w:ascii="Century Gothic" w:eastAsia="Times New Roman" w:hAnsi="Century Gothic" w:cs="Arial"/>
        </w:rPr>
        <w:t>under A</w:t>
      </w:r>
      <w:r w:rsidR="000E17F0">
        <w:rPr>
          <w:rFonts w:ascii="Century Gothic" w:eastAsia="Times New Roman" w:hAnsi="Century Gothic" w:cs="Arial"/>
        </w:rPr>
        <w:t xml:space="preserve">nnual </w:t>
      </w:r>
      <w:r w:rsidR="008E5C18">
        <w:rPr>
          <w:rFonts w:ascii="Century Gothic" w:eastAsia="Times New Roman" w:hAnsi="Century Gothic" w:cs="Arial"/>
        </w:rPr>
        <w:t>C</w:t>
      </w:r>
      <w:r w:rsidR="000E17F0">
        <w:rPr>
          <w:rFonts w:ascii="Century Gothic" w:eastAsia="Times New Roman" w:hAnsi="Century Gothic" w:cs="Arial"/>
        </w:rPr>
        <w:t xml:space="preserve">redit </w:t>
      </w:r>
      <w:r w:rsidR="008E5C18">
        <w:rPr>
          <w:rFonts w:ascii="Century Gothic" w:eastAsia="Times New Roman" w:hAnsi="Century Gothic" w:cs="Arial"/>
        </w:rPr>
        <w:t>P</w:t>
      </w:r>
      <w:r w:rsidR="000E17F0">
        <w:rPr>
          <w:rFonts w:ascii="Century Gothic" w:eastAsia="Times New Roman" w:hAnsi="Century Gothic" w:cs="Arial"/>
        </w:rPr>
        <w:t>lan</w:t>
      </w:r>
      <w:r w:rsidR="008E5C18">
        <w:rPr>
          <w:rFonts w:ascii="Century Gothic" w:eastAsia="Times New Roman" w:hAnsi="Century Gothic" w:cs="Arial"/>
        </w:rPr>
        <w:t xml:space="preserve"> </w:t>
      </w:r>
      <w:r w:rsidR="00A35219">
        <w:rPr>
          <w:rFonts w:ascii="Century Gothic" w:eastAsia="Times New Roman" w:hAnsi="Century Gothic" w:cs="Arial"/>
        </w:rPr>
        <w:t xml:space="preserve">was </w:t>
      </w:r>
      <w:r w:rsidR="001B1EB4">
        <w:rPr>
          <w:rFonts w:ascii="Century Gothic" w:eastAsia="Times New Roman" w:hAnsi="Century Gothic" w:cs="Arial"/>
        </w:rPr>
        <w:t>48.66</w:t>
      </w:r>
      <w:r w:rsidR="009A35FA">
        <w:rPr>
          <w:rFonts w:ascii="Century Gothic" w:eastAsia="Times New Roman" w:hAnsi="Century Gothic" w:cs="Arial"/>
        </w:rPr>
        <w:t>%</w:t>
      </w:r>
      <w:r>
        <w:rPr>
          <w:rFonts w:ascii="Century Gothic" w:eastAsia="Times New Roman" w:hAnsi="Century Gothic" w:cs="Arial"/>
        </w:rPr>
        <w:t xml:space="preserve"> including Non-priority sector. </w:t>
      </w:r>
      <w:r w:rsidR="001B1EB4">
        <w:rPr>
          <w:rFonts w:ascii="Century Gothic" w:eastAsia="Times New Roman" w:hAnsi="Century Gothic" w:cs="Arial"/>
        </w:rPr>
        <w:t>The house appreciated the overall achievement in the first quarter is sizeable. The house also appreciated the achievement of banks under priority sector for the 1</w:t>
      </w:r>
      <w:r w:rsidR="001B1EB4" w:rsidRPr="001B1EB4">
        <w:rPr>
          <w:rFonts w:ascii="Century Gothic" w:eastAsia="Times New Roman" w:hAnsi="Century Gothic" w:cs="Arial"/>
          <w:vertAlign w:val="superscript"/>
        </w:rPr>
        <w:t>st</w:t>
      </w:r>
      <w:r w:rsidR="001B1EB4">
        <w:rPr>
          <w:rFonts w:ascii="Century Gothic" w:eastAsia="Times New Roman" w:hAnsi="Century Gothic" w:cs="Arial"/>
        </w:rPr>
        <w:t xml:space="preserve"> quarter as 55.07%.</w:t>
      </w:r>
    </w:p>
    <w:p w:rsidR="001B1EB4" w:rsidRDefault="00146001" w:rsidP="00EE362E">
      <w:pPr>
        <w:spacing w:after="120" w:line="360" w:lineRule="auto"/>
        <w:jc w:val="both"/>
        <w:rPr>
          <w:rFonts w:ascii="Century Gothic" w:eastAsia="Times New Roman" w:hAnsi="Century Gothic" w:cs="Arial"/>
        </w:rPr>
      </w:pPr>
      <w:r w:rsidRPr="00146001">
        <w:rPr>
          <w:rFonts w:ascii="Century Gothic" w:eastAsia="Times New Roman" w:hAnsi="Century Gothic" w:cs="Arial"/>
        </w:rPr>
        <w:t xml:space="preserve">The performance of Banks, </w:t>
      </w:r>
      <w:r w:rsidR="001B1EB4">
        <w:rPr>
          <w:rFonts w:ascii="Century Gothic" w:eastAsia="Times New Roman" w:hAnsi="Century Gothic" w:cs="Arial"/>
        </w:rPr>
        <w:t>under Agriculture Sector was only 6.87% . RBI GM cum OiC reviewed individually with all the non performing banks whose achievement is below 10%. And advised all controllers to take this note seriously and to improve the lending by next quarter</w:t>
      </w:r>
    </w:p>
    <w:p w:rsidR="00547A72" w:rsidRPr="001B1EB4" w:rsidRDefault="00B42CED" w:rsidP="00EE362E">
      <w:pPr>
        <w:spacing w:after="120" w:line="360" w:lineRule="auto"/>
        <w:jc w:val="both"/>
        <w:rPr>
          <w:rFonts w:ascii="Century Gothic" w:eastAsia="Times New Roman" w:hAnsi="Century Gothic" w:cs="Arial"/>
          <w:b/>
          <w:bCs/>
          <w:color w:val="FF0000"/>
        </w:rPr>
      </w:pPr>
      <w:r>
        <w:rPr>
          <w:rFonts w:ascii="Century Gothic" w:eastAsia="Times New Roman" w:hAnsi="Century Gothic" w:cs="Arial"/>
        </w:rPr>
        <w:t xml:space="preserve">The GM, NABARD </w:t>
      </w:r>
      <w:r w:rsidR="001A6E68">
        <w:rPr>
          <w:rFonts w:ascii="Century Gothic" w:eastAsia="Times New Roman" w:hAnsi="Century Gothic" w:cs="Arial"/>
        </w:rPr>
        <w:t>D</w:t>
      </w:r>
      <w:r>
        <w:rPr>
          <w:rFonts w:ascii="Century Gothic" w:eastAsia="Times New Roman" w:hAnsi="Century Gothic" w:cs="Arial"/>
        </w:rPr>
        <w:t>r</w:t>
      </w:r>
      <w:r w:rsidR="001A6E68">
        <w:rPr>
          <w:rFonts w:ascii="Century Gothic" w:eastAsia="Times New Roman" w:hAnsi="Century Gothic" w:cs="Arial"/>
        </w:rPr>
        <w:t>.</w:t>
      </w:r>
      <w:r>
        <w:rPr>
          <w:rFonts w:ascii="Century Gothic" w:eastAsia="Times New Roman" w:hAnsi="Century Gothic" w:cs="Arial"/>
        </w:rPr>
        <w:t xml:space="preserve"> Hedge </w:t>
      </w:r>
      <w:r w:rsidR="001B1EB4">
        <w:rPr>
          <w:rFonts w:ascii="Century Gothic" w:eastAsia="Times New Roman" w:hAnsi="Century Gothic" w:cs="Arial"/>
        </w:rPr>
        <w:t xml:space="preserve">shows his displeasure with the non performing banks and </w:t>
      </w:r>
      <w:r w:rsidR="00447A66">
        <w:rPr>
          <w:rFonts w:ascii="Century Gothic" w:eastAsia="Times New Roman" w:hAnsi="Century Gothic" w:cs="Arial"/>
        </w:rPr>
        <w:t>said it</w:t>
      </w:r>
      <w:r>
        <w:rPr>
          <w:rFonts w:ascii="Century Gothic" w:eastAsia="Times New Roman" w:hAnsi="Century Gothic" w:cs="Arial"/>
        </w:rPr>
        <w:t xml:space="preserve"> </w:t>
      </w:r>
      <w:r w:rsidR="00564A46">
        <w:rPr>
          <w:rFonts w:ascii="Century Gothic" w:eastAsia="Times New Roman" w:hAnsi="Century Gothic" w:cs="Arial"/>
        </w:rPr>
        <w:t>w</w:t>
      </w:r>
      <w:r>
        <w:rPr>
          <w:rFonts w:ascii="Century Gothic" w:eastAsia="Times New Roman" w:hAnsi="Century Gothic" w:cs="Arial"/>
        </w:rPr>
        <w:t xml:space="preserve">as disheartening to see the low achievement in the Agriculture and Allied Sector. He urged upon the banks to increase their </w:t>
      </w:r>
      <w:r w:rsidR="00547A72">
        <w:rPr>
          <w:rFonts w:ascii="Century Gothic" w:eastAsia="Times New Roman" w:hAnsi="Century Gothic" w:cs="Arial"/>
        </w:rPr>
        <w:t>lending in this sector. He also informed the house that NABARD c</w:t>
      </w:r>
      <w:r w:rsidR="009F2F2D">
        <w:rPr>
          <w:rFonts w:ascii="Century Gothic" w:eastAsia="Times New Roman" w:hAnsi="Century Gothic" w:cs="Arial"/>
        </w:rPr>
        <w:t>o</w:t>
      </w:r>
      <w:r w:rsidR="00547A72">
        <w:rPr>
          <w:rFonts w:ascii="Century Gothic" w:eastAsia="Times New Roman" w:hAnsi="Century Gothic" w:cs="Arial"/>
        </w:rPr>
        <w:t xml:space="preserve">mes out with </w:t>
      </w:r>
      <w:r w:rsidR="001A6E68">
        <w:rPr>
          <w:rFonts w:ascii="Century Gothic" w:eastAsia="Times New Roman" w:hAnsi="Century Gothic" w:cs="Arial"/>
        </w:rPr>
        <w:t>various</w:t>
      </w:r>
      <w:r w:rsidR="00547A72">
        <w:rPr>
          <w:rFonts w:ascii="Century Gothic" w:eastAsia="Times New Roman" w:hAnsi="Century Gothic" w:cs="Arial"/>
        </w:rPr>
        <w:t xml:space="preserve"> schemes from time to time for the upliftment of farmers and the Agriculture Sector in the country. He also s</w:t>
      </w:r>
      <w:r w:rsidR="009F2F2D">
        <w:rPr>
          <w:rFonts w:ascii="Century Gothic" w:eastAsia="Times New Roman" w:hAnsi="Century Gothic" w:cs="Arial"/>
        </w:rPr>
        <w:t>aid that Banks have to come for</w:t>
      </w:r>
      <w:r w:rsidR="00547A72">
        <w:rPr>
          <w:rFonts w:ascii="Century Gothic" w:eastAsia="Times New Roman" w:hAnsi="Century Gothic" w:cs="Arial"/>
        </w:rPr>
        <w:t>ward and utilize all the support given by NABARD. He further reiterated the fact that Banks facing problems providing credit to tenant farmers can do so through the formation of Joint Liability Groups.</w:t>
      </w:r>
    </w:p>
    <w:p w:rsidR="003A41DA" w:rsidRDefault="00D26578" w:rsidP="00EE362E">
      <w:pPr>
        <w:spacing w:after="120" w:line="360" w:lineRule="auto"/>
        <w:jc w:val="both"/>
        <w:rPr>
          <w:rFonts w:ascii="Century Gothic" w:eastAsia="Times New Roman" w:hAnsi="Century Gothic" w:cs="Arial"/>
        </w:rPr>
      </w:pPr>
      <w:r>
        <w:rPr>
          <w:rFonts w:ascii="Century Gothic" w:eastAsia="Times New Roman" w:hAnsi="Century Gothic" w:cs="Arial"/>
        </w:rPr>
        <w:t>The Convenor, SLBC</w:t>
      </w:r>
      <w:r w:rsidR="00564A46">
        <w:rPr>
          <w:rFonts w:ascii="Century Gothic" w:eastAsia="Times New Roman" w:hAnsi="Century Gothic" w:cs="Arial"/>
        </w:rPr>
        <w:t>, Shri S D Lama</w:t>
      </w:r>
      <w:r>
        <w:rPr>
          <w:rFonts w:ascii="Century Gothic" w:eastAsia="Times New Roman" w:hAnsi="Century Gothic" w:cs="Arial"/>
        </w:rPr>
        <w:t xml:space="preserve"> </w:t>
      </w:r>
      <w:r w:rsidR="00451E72">
        <w:rPr>
          <w:rFonts w:ascii="Century Gothic" w:eastAsia="Times New Roman" w:hAnsi="Century Gothic" w:cs="Arial"/>
        </w:rPr>
        <w:t xml:space="preserve"> </w:t>
      </w:r>
      <w:r w:rsidR="00BB39B8">
        <w:rPr>
          <w:rFonts w:ascii="Century Gothic" w:eastAsia="Times New Roman" w:hAnsi="Century Gothic" w:cs="Arial"/>
        </w:rPr>
        <w:t xml:space="preserve">appreciated the </w:t>
      </w:r>
      <w:r w:rsidR="00451E72">
        <w:rPr>
          <w:rFonts w:ascii="Century Gothic" w:eastAsia="Times New Roman" w:hAnsi="Century Gothic" w:cs="Arial"/>
        </w:rPr>
        <w:t xml:space="preserve">initiatives taken by </w:t>
      </w:r>
      <w:r w:rsidR="00BB39B8">
        <w:rPr>
          <w:rFonts w:ascii="Century Gothic" w:eastAsia="Times New Roman" w:hAnsi="Century Gothic" w:cs="Arial"/>
        </w:rPr>
        <w:t xml:space="preserve">Agriculture Department </w:t>
      </w:r>
      <w:r w:rsidR="00D12C1A">
        <w:rPr>
          <w:rFonts w:ascii="Century Gothic" w:eastAsia="Times New Roman" w:hAnsi="Century Gothic" w:cs="Arial"/>
        </w:rPr>
        <w:t>for launching</w:t>
      </w:r>
      <w:r w:rsidR="00BB39B8">
        <w:rPr>
          <w:rFonts w:ascii="Century Gothic" w:eastAsia="Times New Roman" w:hAnsi="Century Gothic" w:cs="Arial"/>
        </w:rPr>
        <w:t xml:space="preserve"> </w:t>
      </w:r>
      <w:r w:rsidR="00451E72">
        <w:rPr>
          <w:rFonts w:ascii="Century Gothic" w:eastAsia="Times New Roman" w:hAnsi="Century Gothic" w:cs="Arial"/>
        </w:rPr>
        <w:t xml:space="preserve">of the programme “ Development through Credit”  through which </w:t>
      </w:r>
      <w:r w:rsidR="00BB39B8">
        <w:rPr>
          <w:rFonts w:ascii="Century Gothic" w:eastAsia="Times New Roman" w:hAnsi="Century Gothic" w:cs="Arial"/>
        </w:rPr>
        <w:t xml:space="preserve"> the State Government </w:t>
      </w:r>
      <w:r w:rsidR="00451E72">
        <w:rPr>
          <w:rFonts w:ascii="Century Gothic" w:eastAsia="Times New Roman" w:hAnsi="Century Gothic" w:cs="Arial"/>
        </w:rPr>
        <w:t xml:space="preserve">is </w:t>
      </w:r>
      <w:r w:rsidR="00BB39B8">
        <w:rPr>
          <w:rFonts w:ascii="Century Gothic" w:eastAsia="Times New Roman" w:hAnsi="Century Gothic" w:cs="Arial"/>
        </w:rPr>
        <w:t xml:space="preserve"> providing KCC Proposals to the Banks</w:t>
      </w:r>
      <w:r w:rsidR="00451E72">
        <w:rPr>
          <w:rFonts w:ascii="Century Gothic" w:eastAsia="Times New Roman" w:hAnsi="Century Gothic" w:cs="Arial"/>
        </w:rPr>
        <w:t>.</w:t>
      </w:r>
      <w:r w:rsidR="00BB39B8">
        <w:rPr>
          <w:rFonts w:ascii="Century Gothic" w:eastAsia="Times New Roman" w:hAnsi="Century Gothic" w:cs="Arial"/>
        </w:rPr>
        <w:t xml:space="preserve"> </w:t>
      </w:r>
      <w:r w:rsidR="007C1B5C">
        <w:rPr>
          <w:rFonts w:ascii="Century Gothic" w:eastAsia="Times New Roman" w:hAnsi="Century Gothic" w:cs="Arial"/>
        </w:rPr>
        <w:t xml:space="preserve">He </w:t>
      </w:r>
      <w:r w:rsidR="007C1B5C">
        <w:rPr>
          <w:rFonts w:ascii="Century Gothic" w:eastAsia="Times New Roman" w:hAnsi="Century Gothic" w:cs="Arial"/>
        </w:rPr>
        <w:lastRenderedPageBreak/>
        <w:t xml:space="preserve">also urged </w:t>
      </w:r>
      <w:r>
        <w:rPr>
          <w:rFonts w:ascii="Century Gothic" w:eastAsia="Times New Roman" w:hAnsi="Century Gothic" w:cs="Arial"/>
        </w:rPr>
        <w:t xml:space="preserve">the bankers and the line departments to work in close proximity and coordination and resolve all issues at the earliest. </w:t>
      </w:r>
      <w:r w:rsidR="00146001" w:rsidRPr="00146001">
        <w:rPr>
          <w:rFonts w:ascii="Century Gothic" w:eastAsia="Times New Roman" w:hAnsi="Century Gothic" w:cs="Arial"/>
        </w:rPr>
        <w:t xml:space="preserve">All the </w:t>
      </w:r>
      <w:r w:rsidR="00146001">
        <w:rPr>
          <w:rFonts w:ascii="Century Gothic" w:eastAsia="Times New Roman" w:hAnsi="Century Gothic" w:cs="Arial"/>
        </w:rPr>
        <w:t>non performing B</w:t>
      </w:r>
      <w:r w:rsidR="00146001" w:rsidRPr="00146001">
        <w:rPr>
          <w:rFonts w:ascii="Century Gothic" w:eastAsia="Times New Roman" w:hAnsi="Century Gothic" w:cs="Arial"/>
        </w:rPr>
        <w:t xml:space="preserve">anks were advised to increase their </w:t>
      </w:r>
      <w:r w:rsidR="001F3867">
        <w:rPr>
          <w:rFonts w:ascii="Century Gothic" w:eastAsia="Times New Roman" w:hAnsi="Century Gothic" w:cs="Arial"/>
        </w:rPr>
        <w:t xml:space="preserve">priority sector lending in the </w:t>
      </w:r>
      <w:r w:rsidR="005A157D">
        <w:rPr>
          <w:rFonts w:ascii="Century Gothic" w:eastAsia="Times New Roman" w:hAnsi="Century Gothic" w:cs="Arial"/>
        </w:rPr>
        <w:t>next Quarter</w:t>
      </w:r>
      <w:r w:rsidR="00BF4E38">
        <w:rPr>
          <w:rFonts w:ascii="Century Gothic" w:eastAsia="Times New Roman" w:hAnsi="Century Gothic" w:cs="Arial"/>
        </w:rPr>
        <w:t>.</w:t>
      </w:r>
      <w:r w:rsidR="001F4B46">
        <w:rPr>
          <w:rFonts w:ascii="Century Gothic" w:eastAsia="Times New Roman" w:hAnsi="Century Gothic" w:cs="Arial"/>
        </w:rPr>
        <w:t xml:space="preserve"> </w:t>
      </w:r>
    </w:p>
    <w:p w:rsidR="00547A72" w:rsidRPr="00547A72" w:rsidRDefault="001F4B46" w:rsidP="00EE362E">
      <w:pPr>
        <w:spacing w:after="120" w:line="360" w:lineRule="auto"/>
        <w:jc w:val="both"/>
        <w:rPr>
          <w:rFonts w:ascii="Century Gothic" w:hAnsi="Century Gothic"/>
        </w:rPr>
      </w:pPr>
      <w:r>
        <w:rPr>
          <w:rFonts w:ascii="Century Gothic" w:eastAsia="Times New Roman" w:hAnsi="Century Gothic" w:cs="Arial"/>
        </w:rPr>
        <w:t xml:space="preserve">Shri </w:t>
      </w:r>
      <w:r w:rsidR="00547A72">
        <w:rPr>
          <w:rFonts w:ascii="Century Gothic" w:eastAsia="Times New Roman" w:hAnsi="Century Gothic" w:cs="Arial"/>
        </w:rPr>
        <w:t>H K Sharma, Secretary</w:t>
      </w:r>
      <w:r w:rsidR="00BB39B8">
        <w:rPr>
          <w:rFonts w:ascii="Century Gothic" w:eastAsia="Times New Roman" w:hAnsi="Century Gothic" w:cs="Arial"/>
        </w:rPr>
        <w:t>, Commerce and Industries Department, appreciated the achievement of the Banks in MSME Sector. He also informed the house of the present status of S</w:t>
      </w:r>
      <w:r w:rsidR="00547A72">
        <w:rPr>
          <w:rFonts w:ascii="Century Gothic" w:eastAsia="Times New Roman" w:hAnsi="Century Gothic" w:cs="Arial"/>
        </w:rPr>
        <w:t xml:space="preserve">killed </w:t>
      </w:r>
      <w:r w:rsidR="00BB39B8">
        <w:rPr>
          <w:rFonts w:ascii="Century Gothic" w:eastAsia="Times New Roman" w:hAnsi="Century Gothic" w:cs="Arial"/>
        </w:rPr>
        <w:t xml:space="preserve">Youth Start Up Scheme launched by the State Government. He also gave </w:t>
      </w:r>
      <w:r w:rsidR="00447A66">
        <w:rPr>
          <w:rFonts w:ascii="Century Gothic" w:eastAsia="Times New Roman" w:hAnsi="Century Gothic" w:cs="Arial"/>
        </w:rPr>
        <w:t>brief</w:t>
      </w:r>
      <w:r w:rsidR="00BB39B8">
        <w:rPr>
          <w:rFonts w:ascii="Century Gothic" w:eastAsia="Times New Roman" w:hAnsi="Century Gothic" w:cs="Arial"/>
        </w:rPr>
        <w:t xml:space="preserve"> </w:t>
      </w:r>
      <w:r w:rsidR="00547A72">
        <w:rPr>
          <w:rFonts w:ascii="Century Gothic" w:eastAsia="Times New Roman" w:hAnsi="Century Gothic" w:cs="Arial"/>
        </w:rPr>
        <w:t>information on</w:t>
      </w:r>
      <w:r w:rsidR="00BB39B8">
        <w:rPr>
          <w:rFonts w:ascii="Century Gothic" w:eastAsia="Times New Roman" w:hAnsi="Century Gothic" w:cs="Arial"/>
        </w:rPr>
        <w:t xml:space="preserve"> the Pradhan Mantri – Formalization of Micro Food Processing Scheme lau</w:t>
      </w:r>
      <w:r w:rsidR="00547A72">
        <w:rPr>
          <w:rFonts w:ascii="Century Gothic" w:eastAsia="Times New Roman" w:hAnsi="Century Gothic" w:cs="Arial"/>
        </w:rPr>
        <w:t>nched by the Central Government</w:t>
      </w:r>
      <w:r w:rsidR="00BB39B8" w:rsidRPr="00BB39B8">
        <w:rPr>
          <w:rFonts w:ascii="Century Gothic" w:hAnsi="Century Gothic"/>
        </w:rPr>
        <w:t>.</w:t>
      </w:r>
      <w:r w:rsidR="00BB39B8">
        <w:rPr>
          <w:rFonts w:ascii="Century Gothic" w:hAnsi="Century Gothic"/>
        </w:rPr>
        <w:t xml:space="preserve"> He urged</w:t>
      </w:r>
      <w:r w:rsidR="003A41DA">
        <w:rPr>
          <w:rFonts w:ascii="Century Gothic" w:hAnsi="Century Gothic"/>
        </w:rPr>
        <w:t xml:space="preserve"> the bankers to process the files relating to both the schemes at the earliest.</w:t>
      </w:r>
    </w:p>
    <w:p w:rsidR="00547A72" w:rsidRDefault="00547A72" w:rsidP="005F22E2">
      <w:pPr>
        <w:spacing w:after="0" w:line="240" w:lineRule="auto"/>
        <w:jc w:val="both"/>
        <w:rPr>
          <w:rFonts w:ascii="Century Gothic" w:eastAsia="Times New Roman" w:hAnsi="Century Gothic" w:cs="Times New Roman"/>
          <w:b/>
          <w:bCs/>
          <w:sz w:val="23"/>
          <w:szCs w:val="23"/>
          <w:u w:val="single"/>
        </w:rPr>
      </w:pPr>
    </w:p>
    <w:p w:rsidR="00750E1D" w:rsidRPr="00BF4E38" w:rsidRDefault="001B4BF9" w:rsidP="005F22E2">
      <w:pPr>
        <w:spacing w:after="0" w:line="240" w:lineRule="auto"/>
        <w:jc w:val="both"/>
        <w:rPr>
          <w:rFonts w:ascii="Century Gothic" w:eastAsia="Times New Roman" w:hAnsi="Century Gothic" w:cs="Times New Roman"/>
          <w:b/>
          <w:bCs/>
          <w:sz w:val="23"/>
          <w:szCs w:val="23"/>
          <w:u w:val="single"/>
        </w:rPr>
      </w:pPr>
      <w:r w:rsidRPr="00BF4E38">
        <w:rPr>
          <w:rFonts w:ascii="Century Gothic" w:eastAsia="Times New Roman" w:hAnsi="Century Gothic" w:cs="Times New Roman"/>
          <w:b/>
          <w:bCs/>
          <w:sz w:val="23"/>
          <w:szCs w:val="23"/>
          <w:u w:val="single"/>
        </w:rPr>
        <w:t>Agenda No.</w:t>
      </w:r>
      <w:r w:rsidR="00553514">
        <w:rPr>
          <w:rFonts w:ascii="Century Gothic" w:eastAsia="Times New Roman" w:hAnsi="Century Gothic" w:cs="Times New Roman"/>
          <w:b/>
          <w:bCs/>
          <w:sz w:val="23"/>
          <w:szCs w:val="23"/>
          <w:u w:val="single"/>
        </w:rPr>
        <w:t>3</w:t>
      </w:r>
      <w:r w:rsidR="00750E1D" w:rsidRPr="00BF4E38">
        <w:rPr>
          <w:rFonts w:ascii="Century Gothic" w:eastAsia="Times New Roman" w:hAnsi="Century Gothic" w:cs="Times New Roman"/>
          <w:b/>
          <w:bCs/>
          <w:sz w:val="23"/>
          <w:szCs w:val="23"/>
          <w:u w:val="single"/>
        </w:rPr>
        <w:t xml:space="preserve"> </w:t>
      </w:r>
    </w:p>
    <w:p w:rsidR="00F967A9" w:rsidRDefault="00771802" w:rsidP="005F22E2">
      <w:pPr>
        <w:spacing w:after="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Review of Special</w:t>
      </w:r>
      <w:r w:rsidR="00750E1D" w:rsidRPr="00F967A9">
        <w:rPr>
          <w:rFonts w:ascii="Century Gothic" w:eastAsia="Times New Roman" w:hAnsi="Century Gothic" w:cs="Times New Roman"/>
          <w:b/>
          <w:bCs/>
          <w:sz w:val="23"/>
          <w:szCs w:val="23"/>
          <w:u w:val="single"/>
        </w:rPr>
        <w:t xml:space="preserve"> Programmes as on </w:t>
      </w:r>
      <w:r w:rsidR="008C7848">
        <w:rPr>
          <w:rFonts w:ascii="Century Gothic" w:eastAsia="Times New Roman" w:hAnsi="Century Gothic" w:cs="Times New Roman"/>
          <w:b/>
          <w:bCs/>
          <w:sz w:val="23"/>
          <w:szCs w:val="23"/>
          <w:u w:val="single"/>
        </w:rPr>
        <w:t>30.06</w:t>
      </w:r>
      <w:r w:rsidR="00AE4325">
        <w:rPr>
          <w:rFonts w:ascii="Century Gothic" w:eastAsia="Times New Roman" w:hAnsi="Century Gothic" w:cs="Times New Roman"/>
          <w:b/>
          <w:bCs/>
          <w:sz w:val="23"/>
          <w:szCs w:val="23"/>
          <w:u w:val="single"/>
        </w:rPr>
        <w:t>.</w:t>
      </w:r>
      <w:r w:rsidR="00FE6841">
        <w:rPr>
          <w:rFonts w:ascii="Century Gothic" w:eastAsia="Times New Roman" w:hAnsi="Century Gothic" w:cs="Times New Roman"/>
          <w:b/>
          <w:bCs/>
          <w:sz w:val="23"/>
          <w:szCs w:val="23"/>
          <w:u w:val="single"/>
        </w:rPr>
        <w:t>20</w:t>
      </w:r>
      <w:r w:rsidR="00A17E87">
        <w:rPr>
          <w:rFonts w:ascii="Century Gothic" w:eastAsia="Times New Roman" w:hAnsi="Century Gothic" w:cs="Times New Roman"/>
          <w:b/>
          <w:bCs/>
          <w:sz w:val="23"/>
          <w:szCs w:val="23"/>
          <w:u w:val="single"/>
        </w:rPr>
        <w:t>21</w:t>
      </w:r>
      <w:r w:rsidR="00FE6841">
        <w:rPr>
          <w:rFonts w:ascii="Century Gothic" w:eastAsia="Times New Roman" w:hAnsi="Century Gothic" w:cs="Times New Roman"/>
          <w:b/>
          <w:bCs/>
          <w:sz w:val="23"/>
          <w:szCs w:val="23"/>
          <w:u w:val="single"/>
        </w:rPr>
        <w:t xml:space="preserve"> </w:t>
      </w:r>
    </w:p>
    <w:p w:rsidR="008F7FDD" w:rsidRPr="00F967A9" w:rsidRDefault="008F7FDD" w:rsidP="005F22E2">
      <w:pPr>
        <w:spacing w:after="0" w:line="240" w:lineRule="auto"/>
        <w:jc w:val="both"/>
        <w:rPr>
          <w:rFonts w:ascii="Century Gothic" w:eastAsia="Times New Roman" w:hAnsi="Century Gothic" w:cs="Times New Roman"/>
          <w:b/>
          <w:bCs/>
          <w:sz w:val="23"/>
          <w:szCs w:val="23"/>
          <w:u w:val="single"/>
        </w:rPr>
      </w:pPr>
    </w:p>
    <w:p w:rsidR="00750E1D" w:rsidRPr="008F7FDD" w:rsidRDefault="00553514" w:rsidP="005F22E2">
      <w:pPr>
        <w:spacing w:after="240" w:line="240" w:lineRule="auto"/>
        <w:jc w:val="both"/>
        <w:rPr>
          <w:rFonts w:ascii="Times New Roman" w:eastAsia="Times New Roman" w:hAnsi="Times New Roman" w:cs="Times New Roman"/>
          <w:b/>
          <w:sz w:val="23"/>
          <w:szCs w:val="23"/>
          <w:u w:val="single"/>
        </w:rPr>
      </w:pPr>
      <w:r w:rsidRPr="008F7FDD">
        <w:rPr>
          <w:rFonts w:ascii="Century Gothic" w:eastAsia="Times New Roman" w:hAnsi="Century Gothic" w:cs="Times New Roman"/>
          <w:b/>
          <w:sz w:val="23"/>
          <w:szCs w:val="23"/>
          <w:u w:val="single"/>
        </w:rPr>
        <w:t>3</w:t>
      </w:r>
      <w:r w:rsidR="00961BE3" w:rsidRPr="008F7FDD">
        <w:rPr>
          <w:rFonts w:ascii="Century Gothic" w:eastAsia="Times New Roman" w:hAnsi="Century Gothic" w:cs="Times New Roman"/>
          <w:b/>
          <w:sz w:val="23"/>
          <w:szCs w:val="23"/>
          <w:u w:val="single"/>
        </w:rPr>
        <w:t>.</w:t>
      </w:r>
      <w:r w:rsidR="00750E1D" w:rsidRPr="008F7FDD">
        <w:rPr>
          <w:rFonts w:ascii="Century Gothic" w:eastAsia="Times New Roman" w:hAnsi="Century Gothic" w:cs="Times New Roman"/>
          <w:b/>
          <w:sz w:val="23"/>
          <w:szCs w:val="23"/>
          <w:u w:val="single"/>
        </w:rPr>
        <w:t>1. Prime Minister’s Employment Generation Programme (PMEGP)</w:t>
      </w:r>
    </w:p>
    <w:p w:rsidR="00AE4325" w:rsidRDefault="003A41DA" w:rsidP="00A17E87">
      <w:pPr>
        <w:pStyle w:val="BodyText"/>
        <w:spacing w:after="180" w:line="36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 xml:space="preserve">It was </w:t>
      </w:r>
      <w:r w:rsidR="00A17E87">
        <w:rPr>
          <w:rFonts w:ascii="Century Gothic" w:eastAsia="Times New Roman" w:hAnsi="Century Gothic" w:cs="Times New Roman"/>
          <w:bCs/>
          <w:sz w:val="22"/>
          <w:szCs w:val="22"/>
        </w:rPr>
        <w:t>informed by Shri B</w:t>
      </w:r>
      <w:r w:rsidR="008C7848">
        <w:rPr>
          <w:rFonts w:ascii="Century Gothic" w:eastAsia="Times New Roman" w:hAnsi="Century Gothic" w:cs="Times New Roman"/>
          <w:bCs/>
          <w:sz w:val="22"/>
          <w:szCs w:val="22"/>
        </w:rPr>
        <w:t xml:space="preserve"> </w:t>
      </w:r>
      <w:r w:rsidR="00A17E87">
        <w:rPr>
          <w:rFonts w:ascii="Century Gothic" w:eastAsia="Times New Roman" w:hAnsi="Century Gothic" w:cs="Times New Roman"/>
          <w:bCs/>
          <w:sz w:val="22"/>
          <w:szCs w:val="22"/>
        </w:rPr>
        <w:t>N R</w:t>
      </w:r>
      <w:r w:rsidR="0022749D">
        <w:rPr>
          <w:rFonts w:ascii="Century Gothic" w:eastAsia="Times New Roman" w:hAnsi="Century Gothic" w:cs="Times New Roman"/>
          <w:bCs/>
          <w:sz w:val="22"/>
          <w:szCs w:val="22"/>
        </w:rPr>
        <w:t>o</w:t>
      </w:r>
      <w:r w:rsidR="00A17E87">
        <w:rPr>
          <w:rFonts w:ascii="Century Gothic" w:eastAsia="Times New Roman" w:hAnsi="Century Gothic" w:cs="Times New Roman"/>
          <w:bCs/>
          <w:sz w:val="22"/>
          <w:szCs w:val="22"/>
        </w:rPr>
        <w:t xml:space="preserve">y, </w:t>
      </w:r>
      <w:r w:rsidR="00783A3B">
        <w:rPr>
          <w:rFonts w:ascii="Century Gothic" w:eastAsia="Times New Roman" w:hAnsi="Century Gothic" w:cs="Times New Roman"/>
          <w:bCs/>
          <w:sz w:val="22"/>
          <w:szCs w:val="22"/>
        </w:rPr>
        <w:t>State</w:t>
      </w:r>
      <w:r w:rsidR="00A17E87">
        <w:rPr>
          <w:rFonts w:ascii="Century Gothic" w:eastAsia="Times New Roman" w:hAnsi="Century Gothic" w:cs="Times New Roman"/>
          <w:bCs/>
          <w:sz w:val="22"/>
          <w:szCs w:val="22"/>
        </w:rPr>
        <w:t xml:space="preserve"> Director, KVIC, Gangtok</w:t>
      </w:r>
      <w:r>
        <w:rPr>
          <w:rFonts w:ascii="Century Gothic" w:eastAsia="Times New Roman" w:hAnsi="Century Gothic" w:cs="Times New Roman"/>
          <w:bCs/>
          <w:sz w:val="22"/>
          <w:szCs w:val="22"/>
        </w:rPr>
        <w:t xml:space="preserve"> that a total of </w:t>
      </w:r>
      <w:r w:rsidR="008C7848">
        <w:rPr>
          <w:rFonts w:ascii="Century Gothic" w:eastAsia="Times New Roman" w:hAnsi="Century Gothic" w:cs="Times New Roman"/>
          <w:bCs/>
          <w:sz w:val="22"/>
          <w:szCs w:val="22"/>
        </w:rPr>
        <w:t xml:space="preserve">33 </w:t>
      </w:r>
      <w:r w:rsidR="0031186C">
        <w:rPr>
          <w:rFonts w:ascii="Century Gothic" w:eastAsia="Times New Roman" w:hAnsi="Century Gothic" w:cs="Times New Roman"/>
          <w:bCs/>
          <w:sz w:val="22"/>
          <w:szCs w:val="22"/>
        </w:rPr>
        <w:t>proposals are</w:t>
      </w:r>
      <w:r w:rsidR="008C7848">
        <w:rPr>
          <w:rFonts w:ascii="Century Gothic" w:eastAsia="Times New Roman" w:hAnsi="Century Gothic" w:cs="Times New Roman"/>
          <w:bCs/>
          <w:sz w:val="22"/>
          <w:szCs w:val="22"/>
        </w:rPr>
        <w:t xml:space="preserve"> pending with bank branches. The House advised the banks to dispose off all 33 Nos of pending applications before 7/10/2021.</w:t>
      </w:r>
      <w:r>
        <w:rPr>
          <w:rFonts w:ascii="Century Gothic" w:eastAsia="Times New Roman" w:hAnsi="Century Gothic" w:cs="Times New Roman"/>
          <w:bCs/>
          <w:sz w:val="22"/>
          <w:szCs w:val="22"/>
        </w:rPr>
        <w:t xml:space="preserve"> The LDM, Shri Lama,</w:t>
      </w:r>
      <w:r w:rsidR="00ED2ACA">
        <w:rPr>
          <w:rFonts w:ascii="Century Gothic" w:eastAsia="Times New Roman" w:hAnsi="Century Gothic" w:cs="Times New Roman"/>
          <w:bCs/>
          <w:sz w:val="22"/>
          <w:szCs w:val="22"/>
        </w:rPr>
        <w:t xml:space="preserve"> urged the bankers to update on the portal </w:t>
      </w:r>
      <w:r w:rsidR="008C7848">
        <w:rPr>
          <w:rFonts w:ascii="Century Gothic" w:eastAsia="Times New Roman" w:hAnsi="Century Gothic" w:cs="Times New Roman"/>
          <w:bCs/>
          <w:sz w:val="22"/>
          <w:szCs w:val="22"/>
        </w:rPr>
        <w:t>after its disposal .</w:t>
      </w:r>
      <w:r w:rsidR="00ED2ACA">
        <w:rPr>
          <w:rFonts w:ascii="Century Gothic" w:eastAsia="Times New Roman" w:hAnsi="Century Gothic" w:cs="Times New Roman"/>
          <w:bCs/>
          <w:sz w:val="22"/>
          <w:szCs w:val="22"/>
        </w:rPr>
        <w:t xml:space="preserve"> </w:t>
      </w:r>
    </w:p>
    <w:p w:rsidR="007C177E" w:rsidRPr="008F7FDD" w:rsidRDefault="00553514" w:rsidP="00EE362E">
      <w:pPr>
        <w:pStyle w:val="BodyText"/>
        <w:spacing w:after="240" w:line="360" w:lineRule="auto"/>
        <w:jc w:val="both"/>
        <w:rPr>
          <w:rFonts w:ascii="Century Gothic" w:eastAsia="Times New Roman" w:hAnsi="Century Gothic" w:cs="Times New Roman"/>
          <w:bCs/>
          <w:sz w:val="22"/>
          <w:szCs w:val="22"/>
          <w:u w:val="single"/>
        </w:rPr>
      </w:pPr>
      <w:r w:rsidRPr="008F7FDD">
        <w:rPr>
          <w:rFonts w:ascii="Century Gothic" w:eastAsia="Times New Roman" w:hAnsi="Century Gothic" w:cs="Times New Roman"/>
          <w:b/>
          <w:sz w:val="22"/>
          <w:szCs w:val="22"/>
          <w:u w:val="single"/>
        </w:rPr>
        <w:t>3</w:t>
      </w:r>
      <w:r w:rsidR="007C177E" w:rsidRPr="008F7FDD">
        <w:rPr>
          <w:rFonts w:ascii="Century Gothic" w:eastAsia="Times New Roman" w:hAnsi="Century Gothic" w:cs="Times New Roman"/>
          <w:b/>
          <w:sz w:val="22"/>
          <w:szCs w:val="22"/>
          <w:u w:val="single"/>
        </w:rPr>
        <w:t>.</w:t>
      </w:r>
      <w:r w:rsidR="00603750" w:rsidRPr="008F7FDD">
        <w:rPr>
          <w:rFonts w:ascii="Century Gothic" w:eastAsia="Times New Roman" w:hAnsi="Century Gothic" w:cs="Times New Roman"/>
          <w:b/>
          <w:sz w:val="22"/>
          <w:szCs w:val="22"/>
          <w:u w:val="single"/>
        </w:rPr>
        <w:t>2</w:t>
      </w:r>
      <w:r w:rsidR="007C177E" w:rsidRPr="008F7FDD">
        <w:rPr>
          <w:rFonts w:ascii="Century Gothic" w:eastAsia="Times New Roman" w:hAnsi="Century Gothic" w:cs="Times New Roman"/>
          <w:bCs/>
          <w:sz w:val="22"/>
          <w:szCs w:val="22"/>
          <w:u w:val="single"/>
        </w:rPr>
        <w:t>.</w:t>
      </w:r>
      <w:r w:rsidR="007C177E" w:rsidRPr="008F7FDD">
        <w:rPr>
          <w:rFonts w:ascii="Century Gothic" w:hAnsi="Century Gothic" w:cs="Courier New"/>
          <w:b/>
          <w:bCs/>
          <w:sz w:val="23"/>
          <w:szCs w:val="23"/>
          <w:u w:val="single"/>
        </w:rPr>
        <w:t xml:space="preserve"> Pradhan Mantri Mudra Yojana – PMMY</w:t>
      </w:r>
      <w:r w:rsidR="007C177E" w:rsidRPr="008F7FDD">
        <w:rPr>
          <w:rFonts w:ascii="Century Gothic" w:eastAsia="Times New Roman" w:hAnsi="Century Gothic" w:cs="Times New Roman"/>
          <w:bCs/>
          <w:sz w:val="22"/>
          <w:szCs w:val="22"/>
          <w:u w:val="single"/>
        </w:rPr>
        <w:t xml:space="preserve"> </w:t>
      </w:r>
    </w:p>
    <w:p w:rsidR="00FC1E67" w:rsidRDefault="007C177E" w:rsidP="00EE362E">
      <w:pPr>
        <w:pStyle w:val="BodyText"/>
        <w:spacing w:after="240" w:line="36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The achievement under PMMY was viewed as satisfactory by the house.</w:t>
      </w:r>
      <w:r w:rsidR="00564A46">
        <w:rPr>
          <w:rFonts w:ascii="Century Gothic" w:eastAsia="Times New Roman" w:hAnsi="Century Gothic" w:cs="Times New Roman"/>
          <w:bCs/>
          <w:sz w:val="22"/>
          <w:szCs w:val="22"/>
        </w:rPr>
        <w:t xml:space="preserve"> </w:t>
      </w:r>
      <w:r w:rsidR="00A17E87">
        <w:rPr>
          <w:rFonts w:ascii="Century Gothic" w:eastAsia="Times New Roman" w:hAnsi="Century Gothic" w:cs="Times New Roman"/>
          <w:bCs/>
          <w:sz w:val="22"/>
          <w:szCs w:val="22"/>
        </w:rPr>
        <w:t>However, Banks were asked to explore all avenues.</w:t>
      </w:r>
    </w:p>
    <w:p w:rsidR="007C177E" w:rsidRPr="008F7FDD" w:rsidRDefault="00553514" w:rsidP="00EE362E">
      <w:pPr>
        <w:pStyle w:val="BodyText"/>
        <w:spacing w:after="240" w:line="360" w:lineRule="auto"/>
        <w:jc w:val="both"/>
        <w:rPr>
          <w:rFonts w:ascii="Century Gothic" w:eastAsia="Times New Roman" w:hAnsi="Century Gothic" w:cs="Times New Roman"/>
          <w:b/>
          <w:sz w:val="22"/>
          <w:szCs w:val="22"/>
          <w:u w:val="single"/>
        </w:rPr>
      </w:pPr>
      <w:r w:rsidRPr="008F7FDD">
        <w:rPr>
          <w:rFonts w:ascii="Century Gothic" w:eastAsia="Times New Roman" w:hAnsi="Century Gothic" w:cs="Times New Roman"/>
          <w:b/>
          <w:sz w:val="22"/>
          <w:szCs w:val="22"/>
          <w:u w:val="single"/>
        </w:rPr>
        <w:t>3</w:t>
      </w:r>
      <w:r w:rsidR="00ED2ACA" w:rsidRPr="008F7FDD">
        <w:rPr>
          <w:rFonts w:ascii="Century Gothic" w:eastAsia="Times New Roman" w:hAnsi="Century Gothic" w:cs="Times New Roman"/>
          <w:b/>
          <w:sz w:val="22"/>
          <w:szCs w:val="22"/>
          <w:u w:val="single"/>
        </w:rPr>
        <w:t>.</w:t>
      </w:r>
      <w:r w:rsidR="00603750" w:rsidRPr="008F7FDD">
        <w:rPr>
          <w:rFonts w:ascii="Century Gothic" w:eastAsia="Times New Roman" w:hAnsi="Century Gothic" w:cs="Times New Roman"/>
          <w:b/>
          <w:sz w:val="22"/>
          <w:szCs w:val="22"/>
          <w:u w:val="single"/>
        </w:rPr>
        <w:t>3</w:t>
      </w:r>
      <w:r w:rsidR="002525D7" w:rsidRPr="008F7FDD">
        <w:rPr>
          <w:rFonts w:ascii="Century Gothic" w:eastAsia="Times New Roman" w:hAnsi="Century Gothic" w:cs="Times New Roman"/>
          <w:b/>
          <w:sz w:val="22"/>
          <w:szCs w:val="22"/>
          <w:u w:val="single"/>
        </w:rPr>
        <w:t xml:space="preserve"> Stand – Up I</w:t>
      </w:r>
      <w:r w:rsidR="007C177E" w:rsidRPr="008F7FDD">
        <w:rPr>
          <w:rFonts w:ascii="Century Gothic" w:eastAsia="Times New Roman" w:hAnsi="Century Gothic" w:cs="Times New Roman"/>
          <w:b/>
          <w:sz w:val="22"/>
          <w:szCs w:val="22"/>
          <w:u w:val="single"/>
        </w:rPr>
        <w:t>ndia</w:t>
      </w:r>
    </w:p>
    <w:p w:rsidR="007C177E" w:rsidRPr="007C177E" w:rsidRDefault="007C177E" w:rsidP="00EE362E">
      <w:pPr>
        <w:pStyle w:val="BodyText"/>
        <w:spacing w:after="240" w:line="360" w:lineRule="auto"/>
        <w:jc w:val="both"/>
        <w:rPr>
          <w:rFonts w:ascii="Century Gothic" w:eastAsia="Times New Roman" w:hAnsi="Century Gothic" w:cs="Times New Roman"/>
          <w:bCs/>
          <w:sz w:val="22"/>
          <w:szCs w:val="22"/>
        </w:rPr>
      </w:pPr>
      <w:r w:rsidRPr="007C177E">
        <w:rPr>
          <w:rFonts w:ascii="Century Gothic" w:eastAsia="Times New Roman" w:hAnsi="Century Gothic" w:cs="Times New Roman"/>
          <w:bCs/>
          <w:sz w:val="22"/>
          <w:szCs w:val="22"/>
        </w:rPr>
        <w:t xml:space="preserve">The Convenor, SLBC, Shri </w:t>
      </w:r>
      <w:r w:rsidR="003A41DA">
        <w:rPr>
          <w:rFonts w:ascii="Century Gothic" w:eastAsia="Times New Roman" w:hAnsi="Century Gothic" w:cs="Times New Roman"/>
          <w:bCs/>
          <w:sz w:val="22"/>
          <w:szCs w:val="22"/>
        </w:rPr>
        <w:t>Lama</w:t>
      </w:r>
      <w:r w:rsidRPr="007C177E">
        <w:rPr>
          <w:rFonts w:ascii="Century Gothic" w:eastAsia="Times New Roman" w:hAnsi="Century Gothic" w:cs="Times New Roman"/>
          <w:bCs/>
          <w:sz w:val="22"/>
          <w:szCs w:val="22"/>
        </w:rPr>
        <w:t xml:space="preserve"> informed the house that </w:t>
      </w:r>
      <w:r w:rsidR="00C06137" w:rsidRPr="007C177E">
        <w:rPr>
          <w:rFonts w:ascii="Century Gothic" w:eastAsia="Times New Roman" w:hAnsi="Century Gothic" w:cs="Times New Roman"/>
          <w:bCs/>
          <w:sz w:val="22"/>
          <w:szCs w:val="22"/>
        </w:rPr>
        <w:t>achievement</w:t>
      </w:r>
      <w:r w:rsidRPr="007C177E">
        <w:rPr>
          <w:rFonts w:ascii="Century Gothic" w:eastAsia="Times New Roman" w:hAnsi="Century Gothic" w:cs="Times New Roman"/>
          <w:bCs/>
          <w:sz w:val="22"/>
          <w:szCs w:val="22"/>
        </w:rPr>
        <w:t xml:space="preserve"> under Stand Up India has been positiv</w:t>
      </w:r>
      <w:r w:rsidR="00A17E87">
        <w:rPr>
          <w:rFonts w:ascii="Century Gothic" w:eastAsia="Times New Roman" w:hAnsi="Century Gothic" w:cs="Times New Roman"/>
          <w:bCs/>
          <w:sz w:val="22"/>
          <w:szCs w:val="22"/>
        </w:rPr>
        <w:t>e among the Public Sector Banks and urged the private banks to take equal part in the economic development of the State.</w:t>
      </w:r>
    </w:p>
    <w:p w:rsidR="00B046F4" w:rsidRPr="008F7FDD" w:rsidRDefault="00553514" w:rsidP="00EE362E">
      <w:pPr>
        <w:spacing w:after="120" w:line="360" w:lineRule="auto"/>
        <w:jc w:val="both"/>
        <w:rPr>
          <w:rFonts w:ascii="Century Gothic" w:hAnsi="Century Gothic" w:cs="Courier New"/>
          <w:b/>
          <w:bCs/>
          <w:sz w:val="23"/>
          <w:szCs w:val="23"/>
          <w:u w:val="single"/>
        </w:rPr>
      </w:pPr>
      <w:r w:rsidRPr="008F7FDD">
        <w:rPr>
          <w:rFonts w:ascii="Century Gothic" w:hAnsi="Century Gothic" w:cs="Courier New"/>
          <w:b/>
          <w:bCs/>
          <w:sz w:val="23"/>
          <w:szCs w:val="23"/>
          <w:u w:val="single"/>
        </w:rPr>
        <w:t>3</w:t>
      </w:r>
      <w:r w:rsidR="007C177E" w:rsidRPr="008F7FDD">
        <w:rPr>
          <w:rFonts w:ascii="Century Gothic" w:hAnsi="Century Gothic" w:cs="Courier New"/>
          <w:b/>
          <w:bCs/>
          <w:sz w:val="23"/>
          <w:szCs w:val="23"/>
          <w:u w:val="single"/>
        </w:rPr>
        <w:t>.</w:t>
      </w:r>
      <w:r w:rsidR="00603750" w:rsidRPr="008F7FDD">
        <w:rPr>
          <w:rFonts w:ascii="Century Gothic" w:hAnsi="Century Gothic" w:cs="Courier New"/>
          <w:b/>
          <w:bCs/>
          <w:sz w:val="23"/>
          <w:szCs w:val="23"/>
          <w:u w:val="single"/>
        </w:rPr>
        <w:t>4</w:t>
      </w:r>
      <w:r w:rsidR="00B046F4" w:rsidRPr="008F7FDD">
        <w:rPr>
          <w:rFonts w:ascii="Century Gothic" w:hAnsi="Century Gothic" w:cs="Courier New"/>
          <w:b/>
          <w:bCs/>
          <w:sz w:val="23"/>
          <w:szCs w:val="23"/>
          <w:u w:val="single"/>
        </w:rPr>
        <w:t xml:space="preserve"> Dairy Entrepreneurship Development Scheme (DEDs)</w:t>
      </w:r>
    </w:p>
    <w:p w:rsidR="00B046F4" w:rsidRDefault="003A41DA" w:rsidP="00EE362E">
      <w:pPr>
        <w:spacing w:after="180" w:line="360" w:lineRule="auto"/>
        <w:jc w:val="both"/>
        <w:rPr>
          <w:rFonts w:ascii="Century Gothic" w:hAnsi="Century Gothic" w:cs="Courier New"/>
          <w:sz w:val="23"/>
          <w:szCs w:val="23"/>
        </w:rPr>
      </w:pPr>
      <w:r>
        <w:rPr>
          <w:rFonts w:ascii="Century Gothic" w:hAnsi="Century Gothic" w:cs="Courier New"/>
          <w:sz w:val="23"/>
          <w:szCs w:val="23"/>
        </w:rPr>
        <w:t>It was seen that no proposals under DeD Scheme was forwarded to the Banks by the concerned Department.</w:t>
      </w:r>
    </w:p>
    <w:p w:rsidR="00F967A9" w:rsidRPr="005A3F7F" w:rsidRDefault="001B4BF9" w:rsidP="005F22E2">
      <w:pPr>
        <w:spacing w:after="0" w:line="240" w:lineRule="auto"/>
        <w:jc w:val="both"/>
        <w:rPr>
          <w:rFonts w:ascii="Century Gothic" w:hAnsi="Century Gothic" w:cs="Courier New"/>
          <w:b/>
          <w:bCs/>
          <w:sz w:val="23"/>
          <w:szCs w:val="23"/>
          <w:u w:val="single"/>
        </w:rPr>
      </w:pPr>
      <w:r w:rsidRPr="005A3F7F">
        <w:rPr>
          <w:rFonts w:ascii="Century Gothic" w:hAnsi="Century Gothic" w:cs="Courier New"/>
          <w:b/>
          <w:bCs/>
          <w:sz w:val="23"/>
          <w:szCs w:val="23"/>
          <w:u w:val="single"/>
        </w:rPr>
        <w:t>Agenda No</w:t>
      </w:r>
      <w:r w:rsidR="00553514" w:rsidRPr="005A3F7F">
        <w:rPr>
          <w:rFonts w:ascii="Century Gothic" w:hAnsi="Century Gothic" w:cs="Courier New"/>
          <w:b/>
          <w:bCs/>
          <w:sz w:val="23"/>
          <w:szCs w:val="23"/>
          <w:u w:val="single"/>
        </w:rPr>
        <w:t>.4</w:t>
      </w:r>
    </w:p>
    <w:p w:rsidR="00CA7DFA" w:rsidRDefault="00750E1D" w:rsidP="005F22E2">
      <w:pPr>
        <w:spacing w:after="240" w:line="240" w:lineRule="auto"/>
        <w:jc w:val="both"/>
        <w:rPr>
          <w:rFonts w:ascii="Century Gothic" w:hAnsi="Century Gothic" w:cs="Courier New"/>
          <w:sz w:val="23"/>
          <w:szCs w:val="23"/>
        </w:rPr>
      </w:pPr>
      <w:r w:rsidRPr="005A3F7F">
        <w:rPr>
          <w:rFonts w:ascii="Century Gothic" w:hAnsi="Century Gothic" w:cs="Courier New"/>
          <w:b/>
          <w:bCs/>
          <w:sz w:val="23"/>
          <w:szCs w:val="23"/>
          <w:u w:val="single"/>
        </w:rPr>
        <w:t>Promotion of Self Help Groups</w:t>
      </w:r>
      <w:r w:rsidRPr="002B636D">
        <w:rPr>
          <w:rFonts w:ascii="Century Gothic" w:hAnsi="Century Gothic" w:cs="Courier New"/>
          <w:b/>
          <w:bCs/>
          <w:sz w:val="23"/>
          <w:szCs w:val="23"/>
        </w:rPr>
        <w:tab/>
      </w:r>
    </w:p>
    <w:p w:rsidR="006A14B6" w:rsidRDefault="00F517E2" w:rsidP="006A14B6">
      <w:pPr>
        <w:spacing w:after="120" w:line="360" w:lineRule="auto"/>
        <w:jc w:val="both"/>
        <w:rPr>
          <w:rFonts w:ascii="Century Gothic" w:hAnsi="Century Gothic" w:cs="Courier New"/>
        </w:rPr>
      </w:pPr>
      <w:r>
        <w:rPr>
          <w:rFonts w:ascii="Century Gothic" w:hAnsi="Century Gothic" w:cs="Courier New"/>
        </w:rPr>
        <w:t xml:space="preserve">The LDM, Shri Gopal Lama informed the house that a total of </w:t>
      </w:r>
      <w:r w:rsidR="005A3F7F">
        <w:rPr>
          <w:rFonts w:ascii="Century Gothic" w:hAnsi="Century Gothic" w:cs="Courier New"/>
        </w:rPr>
        <w:t>5187</w:t>
      </w:r>
      <w:r>
        <w:rPr>
          <w:rFonts w:ascii="Century Gothic" w:hAnsi="Century Gothic" w:cs="Courier New"/>
        </w:rPr>
        <w:t xml:space="preserve"> SHGs had already bee</w:t>
      </w:r>
      <w:r w:rsidR="007C1B5C">
        <w:rPr>
          <w:rFonts w:ascii="Century Gothic" w:hAnsi="Century Gothic" w:cs="Courier New"/>
        </w:rPr>
        <w:t>n savings linked in the State ,</w:t>
      </w:r>
      <w:r>
        <w:rPr>
          <w:rFonts w:ascii="Century Gothic" w:hAnsi="Century Gothic" w:cs="Courier New"/>
        </w:rPr>
        <w:t xml:space="preserve">out of which </w:t>
      </w:r>
      <w:r w:rsidR="005A3F7F">
        <w:rPr>
          <w:rFonts w:ascii="Century Gothic" w:hAnsi="Century Gothic" w:cs="Courier New"/>
        </w:rPr>
        <w:t>4174</w:t>
      </w:r>
      <w:r w:rsidR="007C1B5C">
        <w:rPr>
          <w:rFonts w:ascii="Century Gothic" w:hAnsi="Century Gothic" w:cs="Courier New"/>
        </w:rPr>
        <w:t xml:space="preserve"> </w:t>
      </w:r>
      <w:r w:rsidR="00C74712">
        <w:rPr>
          <w:rFonts w:ascii="Century Gothic" w:hAnsi="Century Gothic" w:cs="Courier New"/>
        </w:rPr>
        <w:t xml:space="preserve">amounting to Rs 52.64 </w:t>
      </w:r>
      <w:r w:rsidR="00C74712">
        <w:rPr>
          <w:rFonts w:ascii="Century Gothic" w:hAnsi="Century Gothic" w:cs="Courier New"/>
        </w:rPr>
        <w:lastRenderedPageBreak/>
        <w:t xml:space="preserve">Lacs </w:t>
      </w:r>
      <w:r w:rsidR="007C1B5C">
        <w:rPr>
          <w:rFonts w:ascii="Century Gothic" w:hAnsi="Century Gothic" w:cs="Courier New"/>
        </w:rPr>
        <w:t>ha</w:t>
      </w:r>
      <w:r w:rsidR="005A3F7F">
        <w:rPr>
          <w:rFonts w:ascii="Century Gothic" w:hAnsi="Century Gothic" w:cs="Courier New"/>
        </w:rPr>
        <w:t>s already</w:t>
      </w:r>
      <w:r w:rsidR="007C1B5C">
        <w:rPr>
          <w:rFonts w:ascii="Century Gothic" w:hAnsi="Century Gothic" w:cs="Courier New"/>
        </w:rPr>
        <w:t xml:space="preserve"> been successfully credit </w:t>
      </w:r>
      <w:r>
        <w:rPr>
          <w:rFonts w:ascii="Century Gothic" w:hAnsi="Century Gothic" w:cs="Courier New"/>
        </w:rPr>
        <w:t>linked.</w:t>
      </w:r>
      <w:r w:rsidR="007B50FE">
        <w:rPr>
          <w:rFonts w:ascii="Century Gothic" w:hAnsi="Century Gothic" w:cs="Courier New"/>
        </w:rPr>
        <w:t xml:space="preserve"> He appreciated the work done by SRLM department for the upliftment of the SHGs in the State. He further requested SRLM to sponsor more applications in the future.</w:t>
      </w:r>
    </w:p>
    <w:p w:rsidR="007B50FE" w:rsidRDefault="00C41FE2" w:rsidP="007C1B5C">
      <w:pPr>
        <w:spacing w:after="120" w:line="360" w:lineRule="auto"/>
        <w:jc w:val="both"/>
        <w:rPr>
          <w:rFonts w:ascii="Century Gothic" w:hAnsi="Century Gothic" w:cs="Courier New"/>
        </w:rPr>
      </w:pPr>
      <w:r>
        <w:rPr>
          <w:rFonts w:ascii="Century Gothic" w:hAnsi="Century Gothic" w:cs="Courier New"/>
        </w:rPr>
        <w:t xml:space="preserve">The Chairperson appreciated the initiatives taken by </w:t>
      </w:r>
      <w:r w:rsidR="00F738E5">
        <w:rPr>
          <w:rFonts w:ascii="Century Gothic" w:hAnsi="Century Gothic" w:cs="Courier New"/>
        </w:rPr>
        <w:t>SLRM in promoting the SHGs. H</w:t>
      </w:r>
      <w:r>
        <w:rPr>
          <w:rFonts w:ascii="Century Gothic" w:hAnsi="Century Gothic" w:cs="Courier New"/>
        </w:rPr>
        <w:t xml:space="preserve">e also mentioned that </w:t>
      </w:r>
      <w:r w:rsidR="00F738E5">
        <w:rPr>
          <w:rFonts w:ascii="Century Gothic" w:hAnsi="Century Gothic" w:cs="Courier New"/>
        </w:rPr>
        <w:t>the recovery was good in the loans</w:t>
      </w:r>
      <w:r>
        <w:rPr>
          <w:rFonts w:ascii="Century Gothic" w:hAnsi="Century Gothic" w:cs="Courier New"/>
        </w:rPr>
        <w:t xml:space="preserve"> given to SHGs.</w:t>
      </w:r>
      <w:r w:rsidR="007B50FE">
        <w:rPr>
          <w:rFonts w:ascii="Century Gothic" w:hAnsi="Century Gothic" w:cs="Courier New"/>
        </w:rPr>
        <w:t xml:space="preserve"> </w:t>
      </w:r>
    </w:p>
    <w:p w:rsidR="00420D8F" w:rsidRDefault="00420D8F" w:rsidP="007C1B5C">
      <w:pPr>
        <w:spacing w:after="120" w:line="360" w:lineRule="auto"/>
        <w:jc w:val="both"/>
        <w:rPr>
          <w:rFonts w:ascii="Century Gothic" w:hAnsi="Century Gothic" w:cs="Courier New"/>
        </w:rPr>
      </w:pPr>
      <w:r>
        <w:rPr>
          <w:rFonts w:ascii="Century Gothic" w:hAnsi="Century Gothic" w:cs="Courier New"/>
        </w:rPr>
        <w:t>A total of</w:t>
      </w:r>
      <w:r w:rsidR="00C74712">
        <w:rPr>
          <w:rFonts w:ascii="Century Gothic" w:hAnsi="Century Gothic" w:cs="Courier New"/>
        </w:rPr>
        <w:t xml:space="preserve"> 28 JLGs have been credit linked with Rs 27.9 Lacs disbursed. </w:t>
      </w:r>
    </w:p>
    <w:p w:rsidR="00750E1D" w:rsidRPr="00F967A9" w:rsidRDefault="001B4BF9" w:rsidP="005F22E2">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w:t>
      </w:r>
      <w:r w:rsidR="00553514">
        <w:rPr>
          <w:rFonts w:ascii="Century Gothic" w:hAnsi="Century Gothic" w:cs="Courier New"/>
          <w:b/>
          <w:bCs/>
          <w:sz w:val="23"/>
          <w:szCs w:val="23"/>
          <w:u w:val="single"/>
        </w:rPr>
        <w:t>5</w:t>
      </w:r>
    </w:p>
    <w:p w:rsidR="00CA7DFA" w:rsidRDefault="00750E1D" w:rsidP="005F22E2">
      <w:pPr>
        <w:spacing w:after="240" w:line="240" w:lineRule="auto"/>
        <w:jc w:val="both"/>
        <w:rPr>
          <w:rFonts w:ascii="Century Gothic" w:hAnsi="Century Gothic" w:cs="Courier New"/>
          <w:sz w:val="23"/>
          <w:szCs w:val="23"/>
        </w:rPr>
      </w:pPr>
      <w:r w:rsidRPr="002B636D">
        <w:rPr>
          <w:rFonts w:ascii="Century Gothic" w:hAnsi="Century Gothic" w:cs="Courier New"/>
          <w:b/>
          <w:bCs/>
          <w:sz w:val="23"/>
          <w:szCs w:val="23"/>
          <w:u w:val="single"/>
        </w:rPr>
        <w:t>Kisan Credit Card (KCC)</w:t>
      </w:r>
    </w:p>
    <w:p w:rsidR="00387B85" w:rsidRDefault="008C7848" w:rsidP="005F22E2">
      <w:pPr>
        <w:spacing w:after="240" w:line="360" w:lineRule="auto"/>
        <w:jc w:val="both"/>
        <w:rPr>
          <w:rFonts w:ascii="Century Gothic" w:hAnsi="Century Gothic" w:cs="Courier New"/>
        </w:rPr>
      </w:pPr>
      <w:r>
        <w:rPr>
          <w:rFonts w:ascii="Century Gothic" w:hAnsi="Century Gothic" w:cs="Courier New"/>
        </w:rPr>
        <w:t xml:space="preserve">GM cum OiC, </w:t>
      </w:r>
      <w:r w:rsidR="00447A66">
        <w:rPr>
          <w:rFonts w:ascii="Century Gothic" w:hAnsi="Century Gothic" w:cs="Courier New"/>
        </w:rPr>
        <w:t>NABARD urged</w:t>
      </w:r>
      <w:r>
        <w:rPr>
          <w:rFonts w:ascii="Century Gothic" w:hAnsi="Century Gothic" w:cs="Courier New"/>
        </w:rPr>
        <w:t xml:space="preserve"> SLBC to</w:t>
      </w:r>
      <w:r w:rsidR="0031544E">
        <w:rPr>
          <w:rFonts w:ascii="Century Gothic" w:hAnsi="Century Gothic" w:cs="Courier New"/>
        </w:rPr>
        <w:t xml:space="preserve"> incorporate the agenda “Doubling of Farmers’ Income by 2022” in SLBC</w:t>
      </w:r>
      <w:r w:rsidR="000520FF">
        <w:rPr>
          <w:rFonts w:ascii="Century Gothic" w:hAnsi="Century Gothic" w:cs="Courier New"/>
        </w:rPr>
        <w:t>.</w:t>
      </w:r>
      <w:r w:rsidR="000E0A41">
        <w:rPr>
          <w:rFonts w:ascii="Century Gothic" w:hAnsi="Century Gothic" w:cs="Courier New"/>
        </w:rPr>
        <w:t xml:space="preserve"> The </w:t>
      </w:r>
      <w:r w:rsidR="007B50FE">
        <w:rPr>
          <w:rFonts w:ascii="Century Gothic" w:hAnsi="Century Gothic" w:cs="Courier New"/>
        </w:rPr>
        <w:t>GM, NABARD, Dr. Hegde</w:t>
      </w:r>
      <w:r w:rsidR="00553514">
        <w:rPr>
          <w:rFonts w:ascii="Century Gothic" w:hAnsi="Century Gothic" w:cs="Courier New"/>
        </w:rPr>
        <w:t>,</w:t>
      </w:r>
      <w:r w:rsidR="000E0A41">
        <w:rPr>
          <w:rFonts w:ascii="Century Gothic" w:hAnsi="Century Gothic" w:cs="Courier New"/>
        </w:rPr>
        <w:t xml:space="preserve"> informed the house that as per circular of Department of Financial Services, KCC saturation has to be achieved, hence during the Financial Literacy Camps more focus should be given on KCC and repayment of the credit by the farmers.</w:t>
      </w:r>
      <w:r w:rsidR="007B50FE">
        <w:rPr>
          <w:rFonts w:ascii="Century Gothic" w:hAnsi="Century Gothic" w:cs="Courier New"/>
        </w:rPr>
        <w:t xml:space="preserve"> He further suggested the banks to provide KCC to all the PM-Kisan beneficiaries in the State.</w:t>
      </w:r>
    </w:p>
    <w:p w:rsidR="00750E1D" w:rsidRPr="006D30DD" w:rsidRDefault="001B4BF9" w:rsidP="005F22E2">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w:t>
      </w:r>
      <w:r w:rsidR="00553514">
        <w:rPr>
          <w:rFonts w:ascii="Century Gothic" w:hAnsi="Century Gothic" w:cs="Courier New"/>
          <w:b/>
          <w:bCs/>
          <w:sz w:val="23"/>
          <w:szCs w:val="23"/>
          <w:u w:val="single"/>
        </w:rPr>
        <w:t>6</w:t>
      </w:r>
    </w:p>
    <w:p w:rsidR="00CA7DFA" w:rsidRDefault="009937CD" w:rsidP="00D64251">
      <w:pPr>
        <w:spacing w:after="12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Housing Finance</w:t>
      </w:r>
    </w:p>
    <w:p w:rsidR="00FC1E67" w:rsidRDefault="00865FAA" w:rsidP="00D64251">
      <w:pPr>
        <w:spacing w:after="120" w:line="240" w:lineRule="auto"/>
        <w:jc w:val="both"/>
        <w:rPr>
          <w:rFonts w:ascii="Century Gothic" w:hAnsi="Century Gothic" w:cs="Courier New"/>
        </w:rPr>
      </w:pPr>
      <w:r>
        <w:rPr>
          <w:rFonts w:ascii="Century Gothic" w:hAnsi="Century Gothic" w:cs="Courier New"/>
        </w:rPr>
        <w:t>The achievement of Housing Finance for the 1</w:t>
      </w:r>
      <w:r w:rsidRPr="00865FAA">
        <w:rPr>
          <w:rFonts w:ascii="Century Gothic" w:hAnsi="Century Gothic" w:cs="Courier New"/>
          <w:vertAlign w:val="superscript"/>
        </w:rPr>
        <w:t>st</w:t>
      </w:r>
      <w:r>
        <w:rPr>
          <w:rFonts w:ascii="Century Gothic" w:hAnsi="Century Gothic" w:cs="Courier New"/>
        </w:rPr>
        <w:t xml:space="preserve"> quarter is 34.49% </w:t>
      </w:r>
      <w:r w:rsidR="00E24282">
        <w:rPr>
          <w:rFonts w:ascii="Century Gothic" w:hAnsi="Century Gothic" w:cs="Courier New"/>
        </w:rPr>
        <w:t>.</w:t>
      </w:r>
      <w:r w:rsidR="00E77138">
        <w:rPr>
          <w:rFonts w:ascii="Century Gothic" w:hAnsi="Century Gothic" w:cs="Courier New"/>
        </w:rPr>
        <w:t xml:space="preserve"> </w:t>
      </w:r>
    </w:p>
    <w:p w:rsidR="00750E1D" w:rsidRPr="00EA0208" w:rsidRDefault="001B4BF9" w:rsidP="005F22E2">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Agenda No.</w:t>
      </w:r>
      <w:r w:rsidR="00553514">
        <w:rPr>
          <w:rFonts w:ascii="Century Gothic" w:hAnsi="Century Gothic" w:cs="Courier New"/>
          <w:b/>
          <w:bCs/>
          <w:sz w:val="23"/>
          <w:szCs w:val="23"/>
          <w:u w:val="single"/>
        </w:rPr>
        <w:t>7</w:t>
      </w:r>
    </w:p>
    <w:p w:rsidR="00CA7DFA" w:rsidRDefault="00750E1D" w:rsidP="00D64251">
      <w:pPr>
        <w:spacing w:after="0" w:line="240" w:lineRule="auto"/>
        <w:jc w:val="both"/>
        <w:rPr>
          <w:rFonts w:ascii="Century Gothic" w:hAnsi="Century Gothic" w:cs="Courier New"/>
          <w:sz w:val="23"/>
          <w:szCs w:val="23"/>
        </w:rPr>
      </w:pPr>
      <w:r w:rsidRPr="00EA0208">
        <w:rPr>
          <w:rFonts w:ascii="Century Gothic" w:hAnsi="Century Gothic" w:cs="Courier New"/>
          <w:b/>
          <w:bCs/>
          <w:sz w:val="23"/>
          <w:szCs w:val="23"/>
          <w:u w:val="single"/>
        </w:rPr>
        <w:t>Education Loan</w:t>
      </w:r>
    </w:p>
    <w:p w:rsidR="007B50FE" w:rsidRDefault="00865FAA" w:rsidP="00D64251">
      <w:pPr>
        <w:spacing w:after="0" w:line="240" w:lineRule="auto"/>
        <w:jc w:val="both"/>
        <w:rPr>
          <w:rFonts w:ascii="Century Gothic" w:hAnsi="Century Gothic" w:cs="Courier New"/>
        </w:rPr>
      </w:pPr>
      <w:r>
        <w:rPr>
          <w:rFonts w:ascii="Century Gothic" w:hAnsi="Century Gothic" w:cs="Courier New"/>
        </w:rPr>
        <w:t>The</w:t>
      </w:r>
      <w:r w:rsidR="001B4BF9">
        <w:rPr>
          <w:rFonts w:ascii="Century Gothic" w:hAnsi="Century Gothic" w:cs="Courier New"/>
        </w:rPr>
        <w:t xml:space="preserve"> achievement under the scheme was </w:t>
      </w:r>
      <w:r>
        <w:rPr>
          <w:rFonts w:ascii="Century Gothic" w:hAnsi="Century Gothic" w:cs="Courier New"/>
        </w:rPr>
        <w:t xml:space="preserve">25.32 </w:t>
      </w:r>
      <w:r w:rsidR="001B4BF9">
        <w:rPr>
          <w:rFonts w:ascii="Century Gothic" w:hAnsi="Century Gothic" w:cs="Courier New"/>
        </w:rPr>
        <w:t>%</w:t>
      </w:r>
      <w:r w:rsidR="00507C70">
        <w:rPr>
          <w:rFonts w:ascii="Century Gothic" w:hAnsi="Century Gothic" w:cs="Courier New"/>
        </w:rPr>
        <w:t xml:space="preserve"> </w:t>
      </w:r>
      <w:r>
        <w:rPr>
          <w:rFonts w:ascii="Century Gothic" w:hAnsi="Century Gothic" w:cs="Courier New"/>
        </w:rPr>
        <w:t xml:space="preserve">. </w:t>
      </w:r>
      <w:r w:rsidR="00447A66">
        <w:rPr>
          <w:rFonts w:ascii="Century Gothic" w:hAnsi="Century Gothic" w:cs="Courier New"/>
        </w:rPr>
        <w:t>for the</w:t>
      </w:r>
      <w:r w:rsidR="00553514">
        <w:rPr>
          <w:rFonts w:ascii="Century Gothic" w:hAnsi="Century Gothic" w:cs="Courier New"/>
        </w:rPr>
        <w:t xml:space="preserve"> </w:t>
      </w:r>
      <w:r>
        <w:rPr>
          <w:rFonts w:ascii="Century Gothic" w:hAnsi="Century Gothic" w:cs="Courier New"/>
        </w:rPr>
        <w:t>1</w:t>
      </w:r>
      <w:r w:rsidRPr="00865FAA">
        <w:rPr>
          <w:rFonts w:ascii="Century Gothic" w:hAnsi="Century Gothic" w:cs="Courier New"/>
          <w:vertAlign w:val="superscript"/>
        </w:rPr>
        <w:t>st</w:t>
      </w:r>
      <w:r>
        <w:rPr>
          <w:rFonts w:ascii="Century Gothic" w:hAnsi="Century Gothic" w:cs="Courier New"/>
        </w:rPr>
        <w:t xml:space="preserve"> </w:t>
      </w:r>
      <w:r w:rsidR="00507C70">
        <w:rPr>
          <w:rFonts w:ascii="Century Gothic" w:hAnsi="Century Gothic" w:cs="Courier New"/>
        </w:rPr>
        <w:t>quarter</w:t>
      </w:r>
      <w:r w:rsidR="00AC37DA">
        <w:rPr>
          <w:rFonts w:ascii="Century Gothic" w:hAnsi="Century Gothic" w:cs="Courier New"/>
        </w:rPr>
        <w:t xml:space="preserve">. </w:t>
      </w:r>
    </w:p>
    <w:p w:rsidR="00D64251" w:rsidRDefault="00D64251" w:rsidP="00D64251">
      <w:pPr>
        <w:spacing w:after="0" w:line="240" w:lineRule="auto"/>
        <w:jc w:val="both"/>
        <w:rPr>
          <w:rFonts w:ascii="Century Gothic" w:hAnsi="Century Gothic" w:cs="Courier New"/>
        </w:rPr>
      </w:pPr>
    </w:p>
    <w:p w:rsidR="007B50FE" w:rsidRDefault="001B4BF9" w:rsidP="00D64251">
      <w:pPr>
        <w:spacing w:after="0" w:line="240" w:lineRule="auto"/>
        <w:jc w:val="both"/>
        <w:rPr>
          <w:rFonts w:ascii="Century Gothic" w:hAnsi="Century Gothic" w:cs="Courier New"/>
        </w:rPr>
      </w:pPr>
      <w:r>
        <w:rPr>
          <w:rFonts w:ascii="Century Gothic" w:hAnsi="Century Gothic" w:cs="Courier New"/>
          <w:b/>
          <w:bCs/>
          <w:sz w:val="23"/>
          <w:szCs w:val="23"/>
          <w:u w:val="single"/>
        </w:rPr>
        <w:t>Agenda No.</w:t>
      </w:r>
      <w:r w:rsidR="00553514">
        <w:rPr>
          <w:rFonts w:ascii="Century Gothic" w:hAnsi="Century Gothic" w:cs="Courier New"/>
          <w:b/>
          <w:bCs/>
          <w:sz w:val="23"/>
          <w:szCs w:val="23"/>
          <w:u w:val="single"/>
        </w:rPr>
        <w:t>8</w:t>
      </w:r>
    </w:p>
    <w:p w:rsidR="007333AE" w:rsidRPr="007B50FE" w:rsidRDefault="00750E1D" w:rsidP="007B50FE">
      <w:pPr>
        <w:spacing w:after="0" w:line="240" w:lineRule="auto"/>
        <w:jc w:val="both"/>
        <w:rPr>
          <w:rFonts w:ascii="Century Gothic" w:hAnsi="Century Gothic" w:cs="Courier New"/>
        </w:rPr>
      </w:pPr>
      <w:r w:rsidRPr="002B636D">
        <w:rPr>
          <w:rFonts w:ascii="Century Gothic" w:hAnsi="Century Gothic" w:cs="Courier New"/>
          <w:b/>
          <w:bCs/>
          <w:sz w:val="23"/>
          <w:szCs w:val="23"/>
          <w:u w:val="single"/>
        </w:rPr>
        <w:t>Performance under MSME</w:t>
      </w:r>
    </w:p>
    <w:p w:rsidR="00A17E87" w:rsidRDefault="00A17E87" w:rsidP="00E11EF9">
      <w:pPr>
        <w:spacing w:after="0" w:line="240" w:lineRule="auto"/>
        <w:rPr>
          <w:rFonts w:ascii="Century Gothic" w:hAnsi="Century Gothic" w:cs="Courier New"/>
          <w:b/>
          <w:bCs/>
          <w:sz w:val="23"/>
          <w:szCs w:val="23"/>
          <w:u w:val="single"/>
        </w:rPr>
      </w:pPr>
    </w:p>
    <w:p w:rsidR="00547A72" w:rsidRPr="00A17E87" w:rsidRDefault="00547A72" w:rsidP="00A17E87">
      <w:pPr>
        <w:spacing w:after="0"/>
        <w:jc w:val="both"/>
        <w:rPr>
          <w:rFonts w:ascii="Century Gothic" w:hAnsi="Century Gothic" w:cs="Courier New"/>
          <w:bCs/>
        </w:rPr>
      </w:pPr>
      <w:r w:rsidRPr="00A17E87">
        <w:rPr>
          <w:rFonts w:ascii="Century Gothic" w:hAnsi="Century Gothic" w:cs="Courier New"/>
          <w:bCs/>
        </w:rPr>
        <w:t xml:space="preserve">The </w:t>
      </w:r>
      <w:r w:rsidR="00A17E87" w:rsidRPr="00A17E87">
        <w:rPr>
          <w:rFonts w:ascii="Century Gothic" w:hAnsi="Century Gothic" w:cs="Courier New"/>
          <w:bCs/>
        </w:rPr>
        <w:t>Assistant</w:t>
      </w:r>
      <w:r w:rsidRPr="00A17E87">
        <w:rPr>
          <w:rFonts w:ascii="Century Gothic" w:hAnsi="Century Gothic" w:cs="Courier New"/>
          <w:bCs/>
        </w:rPr>
        <w:t xml:space="preserve"> Director, MSME DI, Shri Sharma informed the house about the low enrollment of Udhyam Aadhar </w:t>
      </w:r>
      <w:r w:rsidR="00A17E87" w:rsidRPr="00A17E87">
        <w:rPr>
          <w:rFonts w:ascii="Century Gothic" w:hAnsi="Century Gothic" w:cs="Courier New"/>
          <w:bCs/>
        </w:rPr>
        <w:t>Memorandum in</w:t>
      </w:r>
      <w:r w:rsidRPr="00A17E87">
        <w:rPr>
          <w:rFonts w:ascii="Century Gothic" w:hAnsi="Century Gothic" w:cs="Courier New"/>
          <w:bCs/>
        </w:rPr>
        <w:t xml:space="preserve"> the </w:t>
      </w:r>
      <w:r w:rsidR="00A17E87" w:rsidRPr="00A17E87">
        <w:rPr>
          <w:rFonts w:ascii="Century Gothic" w:hAnsi="Century Gothic" w:cs="Courier New"/>
          <w:bCs/>
        </w:rPr>
        <w:t>portal</w:t>
      </w:r>
      <w:r w:rsidRPr="00A17E87">
        <w:rPr>
          <w:rFonts w:ascii="Century Gothic" w:hAnsi="Century Gothic" w:cs="Courier New"/>
          <w:bCs/>
        </w:rPr>
        <w:t>.</w:t>
      </w:r>
      <w:r w:rsidR="00A17E87" w:rsidRPr="00A17E87">
        <w:rPr>
          <w:rFonts w:ascii="Century Gothic" w:hAnsi="Century Gothic" w:cs="Courier New"/>
          <w:bCs/>
        </w:rPr>
        <w:t xml:space="preserve"> He said that only 466 MSMEs had been enrolled so far. He advised the bankers and the concerned department to increase the registration of MSMEs. He also informed that a registration camp will be conducted by his department very soon.</w:t>
      </w:r>
      <w:r w:rsidRPr="00A17E87">
        <w:rPr>
          <w:rFonts w:ascii="Century Gothic" w:hAnsi="Century Gothic" w:cs="Courier New"/>
          <w:bCs/>
        </w:rPr>
        <w:t xml:space="preserve"> </w:t>
      </w:r>
      <w:r w:rsidR="00A17E87" w:rsidRPr="00A17E87">
        <w:rPr>
          <w:rFonts w:ascii="Century Gothic" w:hAnsi="Century Gothic" w:cs="Courier New"/>
          <w:bCs/>
        </w:rPr>
        <w:t>Meanwhile, banks could send their MSME borrowers to the department for registration.</w:t>
      </w:r>
    </w:p>
    <w:p w:rsidR="00A17E87" w:rsidRDefault="00A17E87" w:rsidP="005F22E2">
      <w:pPr>
        <w:spacing w:after="0" w:line="240" w:lineRule="auto"/>
        <w:jc w:val="both"/>
        <w:rPr>
          <w:rFonts w:ascii="Century Gothic" w:hAnsi="Century Gothic" w:cs="Courier New"/>
          <w:b/>
          <w:bCs/>
          <w:sz w:val="23"/>
          <w:szCs w:val="23"/>
          <w:u w:val="single"/>
        </w:rPr>
      </w:pPr>
    </w:p>
    <w:p w:rsidR="00771090" w:rsidRDefault="00771090" w:rsidP="005F22E2">
      <w:pPr>
        <w:spacing w:after="0" w:line="240" w:lineRule="auto"/>
        <w:jc w:val="both"/>
        <w:rPr>
          <w:rFonts w:ascii="Century Gothic" w:hAnsi="Century Gothic" w:cs="Courier New"/>
          <w:b/>
          <w:bCs/>
          <w:sz w:val="23"/>
          <w:szCs w:val="23"/>
          <w:u w:val="single"/>
        </w:rPr>
      </w:pPr>
      <w:r w:rsidRPr="00771090">
        <w:rPr>
          <w:rFonts w:ascii="Century Gothic" w:hAnsi="Century Gothic" w:cs="Courier New"/>
          <w:b/>
          <w:bCs/>
          <w:sz w:val="23"/>
          <w:szCs w:val="23"/>
          <w:u w:val="single"/>
        </w:rPr>
        <w:t xml:space="preserve">Agenda No. </w:t>
      </w:r>
      <w:r w:rsidR="00553514">
        <w:rPr>
          <w:rFonts w:ascii="Century Gothic" w:hAnsi="Century Gothic" w:cs="Courier New"/>
          <w:b/>
          <w:bCs/>
          <w:sz w:val="23"/>
          <w:szCs w:val="23"/>
          <w:u w:val="single"/>
        </w:rPr>
        <w:t>9</w:t>
      </w:r>
    </w:p>
    <w:p w:rsidR="0079277E" w:rsidRDefault="0079277E" w:rsidP="005F22E2">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SBI RURAL SELF EMPLOYMENT TRAINING INSTITUTE (RSETI)</w:t>
      </w:r>
    </w:p>
    <w:p w:rsidR="0079277E" w:rsidRDefault="0079277E" w:rsidP="005F22E2">
      <w:pPr>
        <w:spacing w:after="0" w:line="240" w:lineRule="auto"/>
        <w:jc w:val="both"/>
        <w:rPr>
          <w:rFonts w:ascii="Century Gothic" w:hAnsi="Century Gothic" w:cs="Courier New"/>
          <w:b/>
          <w:bCs/>
          <w:sz w:val="23"/>
          <w:szCs w:val="23"/>
          <w:u w:val="single"/>
        </w:rPr>
      </w:pPr>
    </w:p>
    <w:p w:rsidR="0079277E" w:rsidRPr="00FD70C4" w:rsidRDefault="00DC6323" w:rsidP="00021C2E">
      <w:pPr>
        <w:spacing w:line="360" w:lineRule="auto"/>
        <w:jc w:val="both"/>
        <w:rPr>
          <w:rFonts w:ascii="Century Gothic" w:hAnsi="Century Gothic"/>
          <w:szCs w:val="23"/>
        </w:rPr>
      </w:pPr>
      <w:r w:rsidRPr="00FD70C4">
        <w:rPr>
          <w:rFonts w:ascii="Century Gothic" w:hAnsi="Century Gothic"/>
        </w:rPr>
        <w:t xml:space="preserve">The LDM, Shri Gopal Lama informed the house that RSETI is functioning with a non-commercial and social objective for skill development of the unemployed youth of Sikkim to take up profitable self –employment ventures. Hence trainings, including Hostel facilities to the trainees </w:t>
      </w:r>
      <w:r w:rsidR="003E04D0" w:rsidRPr="00FD70C4">
        <w:rPr>
          <w:rFonts w:ascii="Century Gothic" w:hAnsi="Century Gothic"/>
        </w:rPr>
        <w:t>is</w:t>
      </w:r>
      <w:r w:rsidRPr="00FD70C4">
        <w:rPr>
          <w:rFonts w:ascii="Century Gothic" w:hAnsi="Century Gothic"/>
        </w:rPr>
        <w:t xml:space="preserve"> being provided free of cost. </w:t>
      </w:r>
      <w:r w:rsidR="00553514" w:rsidRPr="00FD70C4">
        <w:rPr>
          <w:rFonts w:ascii="Century Gothic" w:hAnsi="Century Gothic"/>
        </w:rPr>
        <w:t xml:space="preserve">He also informed the </w:t>
      </w:r>
      <w:r w:rsidR="00553514" w:rsidRPr="00FD70C4">
        <w:rPr>
          <w:rFonts w:ascii="Century Gothic" w:hAnsi="Century Gothic"/>
        </w:rPr>
        <w:lastRenderedPageBreak/>
        <w:t>house that</w:t>
      </w:r>
      <w:r w:rsidRPr="00FD70C4">
        <w:rPr>
          <w:rFonts w:ascii="Century Gothic" w:hAnsi="Century Gothic"/>
        </w:rPr>
        <w:t xml:space="preserve"> the new RSETI building</w:t>
      </w:r>
      <w:r w:rsidR="00553514" w:rsidRPr="00FD70C4">
        <w:rPr>
          <w:rFonts w:ascii="Century Gothic" w:hAnsi="Century Gothic"/>
        </w:rPr>
        <w:t xml:space="preserve"> at Ralap, East Sikkim</w:t>
      </w:r>
      <w:r w:rsidRPr="00FD70C4">
        <w:rPr>
          <w:rFonts w:ascii="Century Gothic" w:hAnsi="Century Gothic"/>
        </w:rPr>
        <w:t xml:space="preserve"> </w:t>
      </w:r>
      <w:r w:rsidR="003E04D0" w:rsidRPr="00FD70C4">
        <w:rPr>
          <w:rFonts w:ascii="Century Gothic" w:hAnsi="Century Gothic"/>
        </w:rPr>
        <w:t>is</w:t>
      </w:r>
      <w:r w:rsidRPr="00FD70C4">
        <w:rPr>
          <w:rFonts w:ascii="Century Gothic" w:hAnsi="Century Gothic"/>
        </w:rPr>
        <w:t xml:space="preserve"> </w:t>
      </w:r>
      <w:r w:rsidR="003E04D0" w:rsidRPr="00FD70C4">
        <w:rPr>
          <w:rFonts w:ascii="Century Gothic" w:hAnsi="Century Gothic"/>
        </w:rPr>
        <w:t xml:space="preserve">already completed and the shifting of the premises </w:t>
      </w:r>
      <w:r w:rsidR="009F2F2D">
        <w:rPr>
          <w:rFonts w:ascii="Century Gothic" w:hAnsi="Century Gothic"/>
        </w:rPr>
        <w:t>has also been done</w:t>
      </w:r>
      <w:r w:rsidR="00553514" w:rsidRPr="00FD70C4">
        <w:rPr>
          <w:rFonts w:ascii="Century Gothic" w:hAnsi="Century Gothic"/>
        </w:rPr>
        <w:t>.</w:t>
      </w:r>
      <w:r w:rsidRPr="00FD70C4">
        <w:rPr>
          <w:rFonts w:ascii="Century Gothic" w:hAnsi="Century Gothic"/>
        </w:rPr>
        <w:t xml:space="preserve"> </w:t>
      </w:r>
    </w:p>
    <w:p w:rsidR="00402BCE" w:rsidRDefault="00454E1B" w:rsidP="00553514">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 1</w:t>
      </w:r>
      <w:r w:rsidR="00553514">
        <w:rPr>
          <w:rFonts w:ascii="Century Gothic" w:hAnsi="Century Gothic" w:cs="Courier New"/>
          <w:b/>
          <w:bCs/>
          <w:sz w:val="23"/>
          <w:szCs w:val="23"/>
          <w:u w:val="single"/>
        </w:rPr>
        <w:t>0</w:t>
      </w:r>
    </w:p>
    <w:p w:rsidR="000B77AB" w:rsidRDefault="000B77AB" w:rsidP="005F22E2">
      <w:pPr>
        <w:spacing w:after="0" w:line="240" w:lineRule="auto"/>
        <w:rPr>
          <w:rFonts w:ascii="Century Gothic" w:hAnsi="Century Gothic" w:cs="Courier New"/>
          <w:b/>
          <w:bCs/>
          <w:sz w:val="23"/>
          <w:szCs w:val="23"/>
          <w:u w:val="single"/>
        </w:rPr>
      </w:pPr>
      <w:r>
        <w:rPr>
          <w:rFonts w:ascii="Century Gothic" w:hAnsi="Century Gothic" w:cs="Courier New"/>
          <w:b/>
          <w:bCs/>
          <w:sz w:val="23"/>
          <w:szCs w:val="23"/>
          <w:u w:val="single"/>
        </w:rPr>
        <w:t>Miscellaneous</w:t>
      </w:r>
    </w:p>
    <w:p w:rsidR="00553514" w:rsidRDefault="00553514" w:rsidP="00553514">
      <w:pPr>
        <w:pStyle w:val="BodyTextIndent"/>
        <w:ind w:left="0"/>
        <w:jc w:val="left"/>
        <w:rPr>
          <w:b/>
          <w:bCs/>
          <w:sz w:val="22"/>
          <w:szCs w:val="22"/>
          <w:u w:val="single"/>
        </w:rPr>
      </w:pPr>
    </w:p>
    <w:p w:rsidR="00553514" w:rsidRDefault="00553514" w:rsidP="00553514">
      <w:pPr>
        <w:pStyle w:val="BodyTextIndent"/>
        <w:ind w:left="0"/>
        <w:jc w:val="left"/>
        <w:rPr>
          <w:b/>
          <w:bCs/>
          <w:sz w:val="22"/>
          <w:szCs w:val="22"/>
          <w:u w:val="single"/>
        </w:rPr>
      </w:pPr>
      <w:r>
        <w:rPr>
          <w:b/>
          <w:bCs/>
          <w:sz w:val="22"/>
          <w:szCs w:val="22"/>
          <w:u w:val="single"/>
        </w:rPr>
        <w:t>1. Revamp of Lead bank Scheme</w:t>
      </w:r>
    </w:p>
    <w:p w:rsidR="009F2F2D" w:rsidRDefault="00553514" w:rsidP="00021C2E">
      <w:pPr>
        <w:spacing w:line="360" w:lineRule="auto"/>
        <w:ind w:right="-17"/>
        <w:jc w:val="both"/>
        <w:rPr>
          <w:rFonts w:ascii="Century Gothic" w:hAnsi="Century Gothic"/>
        </w:rPr>
      </w:pPr>
      <w:r w:rsidRPr="00553514">
        <w:rPr>
          <w:rFonts w:ascii="Century Gothic" w:hAnsi="Century Gothic"/>
        </w:rPr>
        <w:t>As per communication received from RBI and Govt on India, on the revamp of Lead Bank Scheme, Banks are now requested to upload the Lead Bank Reports in the dedicated SLBC Portal, the credentials for which have already been shared with all the Banks.</w:t>
      </w:r>
      <w:r w:rsidR="00D67C63">
        <w:rPr>
          <w:rFonts w:ascii="Century Gothic" w:hAnsi="Century Gothic"/>
        </w:rPr>
        <w:t xml:space="preserve"> </w:t>
      </w:r>
    </w:p>
    <w:p w:rsidR="00553514" w:rsidRPr="00553514" w:rsidRDefault="006E74A1" w:rsidP="00021C2E">
      <w:pPr>
        <w:spacing w:line="360" w:lineRule="auto"/>
        <w:ind w:right="-17"/>
        <w:jc w:val="both"/>
        <w:rPr>
          <w:rFonts w:ascii="Century Gothic" w:hAnsi="Century Gothic"/>
        </w:rPr>
      </w:pPr>
      <w:r w:rsidRPr="00021C2E">
        <w:rPr>
          <w:rFonts w:ascii="Century Gothic" w:hAnsi="Century Gothic"/>
        </w:rPr>
        <w:t>De</w:t>
      </w:r>
      <w:r w:rsidR="00D67C63" w:rsidRPr="00021C2E">
        <w:rPr>
          <w:rFonts w:ascii="Century Gothic" w:hAnsi="Century Gothic"/>
        </w:rPr>
        <w:t xml:space="preserve">spite of repeated reminders and instructions by the SLBC at different forums, only </w:t>
      </w:r>
      <w:r w:rsidR="009F2F2D">
        <w:rPr>
          <w:rFonts w:ascii="Century Gothic" w:hAnsi="Century Gothic"/>
        </w:rPr>
        <w:t>a few banks had</w:t>
      </w:r>
      <w:r w:rsidR="00D67C63" w:rsidRPr="00021C2E">
        <w:rPr>
          <w:rFonts w:ascii="Century Gothic" w:hAnsi="Century Gothic"/>
        </w:rPr>
        <w:t xml:space="preserve"> uploaded their data. </w:t>
      </w:r>
      <w:r w:rsidR="009F2F2D">
        <w:rPr>
          <w:rFonts w:ascii="Century Gothic" w:hAnsi="Century Gothic"/>
        </w:rPr>
        <w:t xml:space="preserve">The GM-cum-OIC, RBI Shri K Pariyar provided strict instructions </w:t>
      </w:r>
      <w:r w:rsidR="00D67C63" w:rsidRPr="00021C2E">
        <w:rPr>
          <w:rFonts w:ascii="Century Gothic" w:hAnsi="Century Gothic"/>
        </w:rPr>
        <w:t>to take it up with their controlling office and get the data uploaded in the SLBC Portal at the earliest.</w:t>
      </w:r>
      <w:r w:rsidR="00553514" w:rsidRPr="00553514">
        <w:rPr>
          <w:rFonts w:ascii="Century Gothic" w:hAnsi="Century Gothic"/>
        </w:rPr>
        <w:t xml:space="preserve"> Also, Controllers have to ensure that the Bank’s Internal target have </w:t>
      </w:r>
      <w:r w:rsidR="003E04D0">
        <w:rPr>
          <w:rFonts w:ascii="Century Gothic" w:hAnsi="Century Gothic"/>
        </w:rPr>
        <w:t>to be</w:t>
      </w:r>
      <w:r w:rsidR="00553514" w:rsidRPr="00553514">
        <w:rPr>
          <w:rFonts w:ascii="Century Gothic" w:hAnsi="Century Gothic"/>
        </w:rPr>
        <w:t xml:space="preserve"> aligned with the targets of Annual Credit Plan </w:t>
      </w:r>
      <w:r w:rsidR="003E04D0">
        <w:rPr>
          <w:rFonts w:ascii="Century Gothic" w:hAnsi="Century Gothic"/>
        </w:rPr>
        <w:t>2021-2022</w:t>
      </w:r>
      <w:r w:rsidR="00553514" w:rsidRPr="00553514">
        <w:rPr>
          <w:rFonts w:ascii="Century Gothic" w:hAnsi="Century Gothic"/>
        </w:rPr>
        <w:t>.</w:t>
      </w:r>
    </w:p>
    <w:p w:rsidR="00553514" w:rsidRPr="00553514" w:rsidRDefault="00553514" w:rsidP="00553514">
      <w:pPr>
        <w:ind w:right="-18"/>
        <w:rPr>
          <w:rFonts w:ascii="Century Gothic" w:hAnsi="Century Gothic"/>
          <w:b/>
          <w:u w:val="single"/>
        </w:rPr>
      </w:pPr>
      <w:r w:rsidRPr="00553514">
        <w:rPr>
          <w:rFonts w:ascii="Century Gothic" w:hAnsi="Century Gothic"/>
          <w:b/>
          <w:u w:val="single"/>
        </w:rPr>
        <w:t>2. Digitization of Land Records</w:t>
      </w:r>
    </w:p>
    <w:p w:rsidR="00553514" w:rsidRPr="00553514" w:rsidRDefault="003E04D0" w:rsidP="00944714">
      <w:pPr>
        <w:spacing w:line="360" w:lineRule="auto"/>
        <w:ind w:right="-17"/>
        <w:jc w:val="both"/>
        <w:rPr>
          <w:rFonts w:ascii="Century Gothic" w:hAnsi="Century Gothic"/>
        </w:rPr>
      </w:pPr>
      <w:r>
        <w:rPr>
          <w:rFonts w:ascii="Century Gothic" w:hAnsi="Century Gothic"/>
        </w:rPr>
        <w:t xml:space="preserve">Although the </w:t>
      </w:r>
      <w:r w:rsidR="00553514" w:rsidRPr="00553514">
        <w:rPr>
          <w:rFonts w:ascii="Century Gothic" w:hAnsi="Century Gothic"/>
        </w:rPr>
        <w:t xml:space="preserve">Digitization of Land records </w:t>
      </w:r>
      <w:r>
        <w:rPr>
          <w:rFonts w:ascii="Century Gothic" w:hAnsi="Century Gothic"/>
        </w:rPr>
        <w:t>has already been done by the State Government, but the access to the banks to view the records is not yet provided. Hence, the State Authorities are requested to kindly follow up the matter with the concerned department.</w:t>
      </w:r>
    </w:p>
    <w:p w:rsidR="00553514" w:rsidRPr="00553514" w:rsidRDefault="00553514" w:rsidP="00553514">
      <w:pPr>
        <w:ind w:right="-18"/>
        <w:rPr>
          <w:rFonts w:ascii="Century Gothic" w:hAnsi="Century Gothic"/>
          <w:b/>
          <w:u w:val="single"/>
        </w:rPr>
      </w:pPr>
      <w:r w:rsidRPr="00553514">
        <w:rPr>
          <w:rFonts w:ascii="Century Gothic" w:hAnsi="Century Gothic"/>
          <w:b/>
          <w:u w:val="single"/>
        </w:rPr>
        <w:t>3. Formation of Digital District Sub – Committee</w:t>
      </w:r>
    </w:p>
    <w:p w:rsidR="00553514" w:rsidRPr="00553514" w:rsidRDefault="00553514" w:rsidP="00944714">
      <w:pPr>
        <w:spacing w:line="360" w:lineRule="auto"/>
        <w:ind w:right="-17"/>
        <w:jc w:val="both"/>
        <w:rPr>
          <w:rFonts w:ascii="Century Gothic" w:hAnsi="Century Gothic"/>
        </w:rPr>
      </w:pPr>
      <w:r w:rsidRPr="00553514">
        <w:rPr>
          <w:rFonts w:ascii="Century Gothic" w:hAnsi="Century Gothic"/>
        </w:rPr>
        <w:t>A Digital District Sub – Committee for 100% digitization of West District has been formed and the first meeting was conducted under the chairmanship of CGM, RBI in his chamber on 02/03/2020.</w:t>
      </w:r>
      <w:r>
        <w:rPr>
          <w:rFonts w:ascii="Century Gothic" w:hAnsi="Century Gothic"/>
        </w:rPr>
        <w:t xml:space="preserve"> The Secretary, Shri Sharma, lauded the efforts made by the Bank Branches of the West District of the State. </w:t>
      </w:r>
      <w:r w:rsidR="004207B6">
        <w:rPr>
          <w:rFonts w:ascii="Century Gothic" w:hAnsi="Century Gothic"/>
        </w:rPr>
        <w:t>Further, one more district is to be identified as a Digital District. The house unanimously approved North District for the 100% Digitization Coverage.</w:t>
      </w:r>
    </w:p>
    <w:p w:rsidR="00553514" w:rsidRPr="00553514" w:rsidRDefault="00553514" w:rsidP="00553514">
      <w:pPr>
        <w:ind w:right="-18"/>
        <w:rPr>
          <w:rFonts w:ascii="Century Gothic" w:hAnsi="Century Gothic"/>
          <w:b/>
          <w:u w:val="single"/>
        </w:rPr>
      </w:pPr>
      <w:r w:rsidRPr="00553514">
        <w:rPr>
          <w:rFonts w:ascii="Century Gothic" w:hAnsi="Century Gothic"/>
          <w:b/>
          <w:u w:val="single"/>
        </w:rPr>
        <w:t>4. Opening of a new SBI brick and mortar branch at Tashiding, West Sikkim.</w:t>
      </w:r>
    </w:p>
    <w:p w:rsidR="00553514" w:rsidRPr="00553514" w:rsidRDefault="00553514" w:rsidP="00944714">
      <w:pPr>
        <w:spacing w:line="360" w:lineRule="auto"/>
        <w:ind w:right="-17"/>
        <w:jc w:val="both"/>
        <w:rPr>
          <w:rFonts w:ascii="Century Gothic" w:hAnsi="Century Gothic"/>
        </w:rPr>
      </w:pPr>
      <w:r>
        <w:rPr>
          <w:rFonts w:ascii="Century Gothic" w:hAnsi="Century Gothic"/>
        </w:rPr>
        <w:t>The LDM, Shr</w:t>
      </w:r>
      <w:r w:rsidR="00A4341B">
        <w:rPr>
          <w:rFonts w:ascii="Century Gothic" w:hAnsi="Century Gothic"/>
        </w:rPr>
        <w:t>i</w:t>
      </w:r>
      <w:r>
        <w:rPr>
          <w:rFonts w:ascii="Century Gothic" w:hAnsi="Century Gothic"/>
        </w:rPr>
        <w:t xml:space="preserve"> Gopal Lama informed the house that t</w:t>
      </w:r>
      <w:r w:rsidRPr="00553514">
        <w:rPr>
          <w:rFonts w:ascii="Century Gothic" w:hAnsi="Century Gothic"/>
        </w:rPr>
        <w:t>he proposal for opening of a new brick and mortar branch of SBI at Tashiding, West Sikkim is under consideration.</w:t>
      </w:r>
      <w:r w:rsidR="001434C9">
        <w:rPr>
          <w:rFonts w:ascii="Century Gothic" w:hAnsi="Century Gothic"/>
        </w:rPr>
        <w:t xml:space="preserve"> </w:t>
      </w:r>
    </w:p>
    <w:p w:rsidR="004207B6" w:rsidRPr="004207B6" w:rsidRDefault="004207B6" w:rsidP="004207B6">
      <w:pPr>
        <w:ind w:right="-18"/>
        <w:rPr>
          <w:rFonts w:ascii="Century Gothic" w:hAnsi="Century Gothic"/>
        </w:rPr>
      </w:pPr>
      <w:r w:rsidRPr="004207B6">
        <w:rPr>
          <w:rFonts w:ascii="Century Gothic" w:hAnsi="Century Gothic"/>
          <w:b/>
          <w:u w:val="single"/>
        </w:rPr>
        <w:t>5. Establishment of Centers for Financial Literacy in the State</w:t>
      </w:r>
    </w:p>
    <w:p w:rsidR="004207B6" w:rsidRPr="004207B6" w:rsidRDefault="004207B6" w:rsidP="00C53475">
      <w:pPr>
        <w:ind w:right="-18"/>
        <w:jc w:val="both"/>
        <w:rPr>
          <w:rFonts w:ascii="Century Gothic" w:hAnsi="Century Gothic"/>
        </w:rPr>
      </w:pPr>
      <w:r w:rsidRPr="004207B6">
        <w:rPr>
          <w:rFonts w:ascii="Century Gothic" w:hAnsi="Century Gothic"/>
        </w:rPr>
        <w:lastRenderedPageBreak/>
        <w:t xml:space="preserve">The CFL pilot project on financial literacy was initiated by RBI in 2017 in nine states across eighty blocks by six Non-Government Organizations (NGOs) in collaboration with eight Sponsor banks for a three-year period, with funding support from Financial Inclusion Fund (FIF of NABARD) and respective sponsor banks. </w:t>
      </w:r>
    </w:p>
    <w:p w:rsidR="004207B6" w:rsidRPr="004207B6" w:rsidRDefault="004207B6" w:rsidP="00C53475">
      <w:pPr>
        <w:ind w:right="-18"/>
        <w:jc w:val="both"/>
        <w:rPr>
          <w:rFonts w:ascii="Century Gothic" w:hAnsi="Century Gothic"/>
        </w:rPr>
      </w:pPr>
      <w:r w:rsidRPr="004207B6">
        <w:rPr>
          <w:rFonts w:ascii="Century Gothic" w:hAnsi="Century Gothic"/>
        </w:rPr>
        <w:t xml:space="preserve">As of </w:t>
      </w:r>
      <w:r w:rsidR="00440067" w:rsidRPr="004207B6">
        <w:rPr>
          <w:rFonts w:ascii="Century Gothic" w:hAnsi="Century Gothic"/>
        </w:rPr>
        <w:t>now, 5</w:t>
      </w:r>
      <w:r w:rsidRPr="004207B6">
        <w:rPr>
          <w:rFonts w:ascii="Century Gothic" w:hAnsi="Century Gothic"/>
        </w:rPr>
        <w:t xml:space="preserve"> blocks have been identified in the State for the establishment of Centre of Financial Literacy (CFL) Project in Sikkim. These are Rheenock, Soreng, Yuksom, Chungthang and Jorethang.. </w:t>
      </w:r>
    </w:p>
    <w:p w:rsidR="004207B6" w:rsidRPr="004207B6" w:rsidRDefault="004207B6" w:rsidP="00C53475">
      <w:pPr>
        <w:ind w:right="-18"/>
        <w:jc w:val="both"/>
        <w:rPr>
          <w:rFonts w:ascii="Century Gothic" w:hAnsi="Century Gothic"/>
        </w:rPr>
      </w:pPr>
      <w:r w:rsidRPr="004207B6">
        <w:rPr>
          <w:rFonts w:ascii="Century Gothic" w:hAnsi="Century Gothic"/>
        </w:rPr>
        <w:t xml:space="preserve">The CRISIL Foundation has also been identified as the nodal agency for the establishment of CFL in the State, and the </w:t>
      </w:r>
      <w:r w:rsidR="00447A66">
        <w:rPr>
          <w:rFonts w:ascii="Century Gothic" w:hAnsi="Century Gothic"/>
        </w:rPr>
        <w:t>MoU and already been signed on 07/09/2021.</w:t>
      </w:r>
    </w:p>
    <w:p w:rsidR="004207B6" w:rsidRPr="004207B6" w:rsidRDefault="004207B6" w:rsidP="004207B6">
      <w:pPr>
        <w:ind w:right="-18"/>
        <w:rPr>
          <w:rFonts w:ascii="Century Gothic" w:hAnsi="Century Gothic"/>
          <w:b/>
          <w:u w:val="single"/>
        </w:rPr>
      </w:pPr>
      <w:r w:rsidRPr="004207B6">
        <w:rPr>
          <w:rFonts w:ascii="Century Gothic" w:hAnsi="Century Gothic"/>
          <w:b/>
          <w:u w:val="single"/>
        </w:rPr>
        <w:t>6.S</w:t>
      </w:r>
      <w:r w:rsidR="00C53475">
        <w:rPr>
          <w:rFonts w:ascii="Century Gothic" w:hAnsi="Century Gothic"/>
          <w:b/>
          <w:u w:val="single"/>
        </w:rPr>
        <w:t>killed</w:t>
      </w:r>
      <w:r w:rsidRPr="004207B6">
        <w:rPr>
          <w:rFonts w:ascii="Century Gothic" w:hAnsi="Century Gothic"/>
          <w:b/>
          <w:u w:val="single"/>
        </w:rPr>
        <w:t xml:space="preserve"> Youth Start Up Scheme(SYSS)</w:t>
      </w:r>
    </w:p>
    <w:p w:rsidR="004207B6" w:rsidRDefault="00274215" w:rsidP="00C53475">
      <w:pPr>
        <w:ind w:right="-18"/>
        <w:jc w:val="both"/>
        <w:rPr>
          <w:rFonts w:ascii="Century Gothic" w:hAnsi="Century Gothic"/>
        </w:rPr>
      </w:pPr>
      <w:r>
        <w:rPr>
          <w:rFonts w:ascii="Century Gothic" w:hAnsi="Century Gothic"/>
        </w:rPr>
        <w:t>The LDM,</w:t>
      </w:r>
      <w:r w:rsidR="007A119A">
        <w:rPr>
          <w:rFonts w:ascii="Century Gothic" w:hAnsi="Century Gothic"/>
        </w:rPr>
        <w:t xml:space="preserve"> </w:t>
      </w:r>
      <w:r>
        <w:rPr>
          <w:rFonts w:ascii="Century Gothic" w:hAnsi="Century Gothic"/>
        </w:rPr>
        <w:t>Shri Lama informed the house about the status of SYSS proposals</w:t>
      </w:r>
      <w:r w:rsidR="004207B6" w:rsidRPr="004207B6">
        <w:rPr>
          <w:rFonts w:ascii="Century Gothic" w:hAnsi="Century Gothic"/>
        </w:rPr>
        <w:t xml:space="preserve">. Further, </w:t>
      </w:r>
      <w:r w:rsidR="00D64251">
        <w:rPr>
          <w:rFonts w:ascii="Century Gothic" w:hAnsi="Century Gothic"/>
        </w:rPr>
        <w:t>Shri H K Sharma, IAS</w:t>
      </w:r>
      <w:r>
        <w:rPr>
          <w:rFonts w:ascii="Century Gothic" w:hAnsi="Century Gothic"/>
        </w:rPr>
        <w:t xml:space="preserve">, informed the house that the subsidy amount for </w:t>
      </w:r>
      <w:r w:rsidR="00D64251">
        <w:rPr>
          <w:rFonts w:ascii="Century Gothic" w:hAnsi="Century Gothic"/>
        </w:rPr>
        <w:t>the second lot of</w:t>
      </w:r>
      <w:r>
        <w:rPr>
          <w:rFonts w:ascii="Century Gothic" w:hAnsi="Century Gothic"/>
        </w:rPr>
        <w:t xml:space="preserve"> proposals had already been approved by the </w:t>
      </w:r>
      <w:r w:rsidR="007A119A">
        <w:rPr>
          <w:rFonts w:ascii="Century Gothic" w:hAnsi="Century Gothic"/>
        </w:rPr>
        <w:t>Government</w:t>
      </w:r>
      <w:r>
        <w:rPr>
          <w:rFonts w:ascii="Century Gothic" w:hAnsi="Century Gothic"/>
        </w:rPr>
        <w:t xml:space="preserve">. </w:t>
      </w:r>
      <w:r w:rsidR="007A119A">
        <w:rPr>
          <w:rFonts w:ascii="Century Gothic" w:hAnsi="Century Gothic"/>
        </w:rPr>
        <w:t xml:space="preserve">She also requested the banks </w:t>
      </w:r>
      <w:r w:rsidR="004207B6" w:rsidRPr="004207B6">
        <w:rPr>
          <w:rFonts w:ascii="Century Gothic" w:hAnsi="Century Gothic"/>
        </w:rPr>
        <w:t>to immediately send the disbursal confirmation to the department for receiving the subsidy under SYSS.</w:t>
      </w:r>
    </w:p>
    <w:p w:rsidR="004207B6" w:rsidRPr="004207B6" w:rsidRDefault="00C8281D" w:rsidP="004207B6">
      <w:pPr>
        <w:ind w:right="-18"/>
        <w:rPr>
          <w:rFonts w:ascii="Century Gothic" w:hAnsi="Century Gothic"/>
          <w:b/>
          <w:u w:val="single"/>
        </w:rPr>
      </w:pPr>
      <w:r w:rsidRPr="004207B6">
        <w:rPr>
          <w:rFonts w:ascii="Century Gothic" w:hAnsi="Century Gothic"/>
          <w:b/>
          <w:u w:val="single"/>
        </w:rPr>
        <w:t>7. Atal</w:t>
      </w:r>
      <w:r w:rsidR="004207B6" w:rsidRPr="004207B6">
        <w:rPr>
          <w:rFonts w:ascii="Century Gothic" w:hAnsi="Century Gothic"/>
          <w:b/>
          <w:u w:val="single"/>
        </w:rPr>
        <w:t xml:space="preserve"> Pension Yojana Citizens Choi</w:t>
      </w:r>
      <w:r w:rsidR="00F00D04">
        <w:rPr>
          <w:rFonts w:ascii="Century Gothic" w:hAnsi="Century Gothic"/>
          <w:b/>
          <w:u w:val="single"/>
        </w:rPr>
        <w:t>c</w:t>
      </w:r>
      <w:r w:rsidR="004207B6" w:rsidRPr="004207B6">
        <w:rPr>
          <w:rFonts w:ascii="Century Gothic" w:hAnsi="Century Gothic"/>
          <w:b/>
          <w:u w:val="single"/>
        </w:rPr>
        <w:t>e Campaign</w:t>
      </w:r>
    </w:p>
    <w:p w:rsidR="004207B6" w:rsidRPr="004207B6" w:rsidRDefault="00C53475" w:rsidP="00C53475">
      <w:pPr>
        <w:ind w:right="-18"/>
        <w:jc w:val="both"/>
        <w:rPr>
          <w:rFonts w:ascii="Century Gothic" w:hAnsi="Century Gothic"/>
          <w:bdr w:val="none" w:sz="0" w:space="0" w:color="auto" w:frame="1"/>
          <w:shd w:val="clear" w:color="auto" w:fill="FFFFFF"/>
        </w:rPr>
      </w:pPr>
      <w:r>
        <w:rPr>
          <w:rFonts w:ascii="Century Gothic" w:hAnsi="Century Gothic"/>
          <w:bdr w:val="none" w:sz="0" w:space="0" w:color="auto" w:frame="1"/>
          <w:shd w:val="clear" w:color="auto" w:fill="FFFFFF"/>
        </w:rPr>
        <w:t xml:space="preserve">The LDM, Shri Lama, informed the house </w:t>
      </w:r>
      <w:r w:rsidR="007A119A">
        <w:rPr>
          <w:rFonts w:ascii="Century Gothic" w:hAnsi="Century Gothic"/>
          <w:bdr w:val="none" w:sz="0" w:space="0" w:color="auto" w:frame="1"/>
          <w:shd w:val="clear" w:color="auto" w:fill="FFFFFF"/>
        </w:rPr>
        <w:t xml:space="preserve">that </w:t>
      </w:r>
      <w:r w:rsidR="007A119A" w:rsidRPr="004207B6">
        <w:rPr>
          <w:rFonts w:ascii="Century Gothic" w:hAnsi="Century Gothic"/>
          <w:bdr w:val="none" w:sz="0" w:space="0" w:color="auto" w:frame="1"/>
          <w:shd w:val="clear" w:color="auto" w:fill="FFFFFF"/>
        </w:rPr>
        <w:t>APY</w:t>
      </w:r>
      <w:r w:rsidR="004207B6" w:rsidRPr="004207B6">
        <w:rPr>
          <w:rStyle w:val="Strong"/>
          <w:rFonts w:ascii="Century Gothic" w:hAnsi="Century Gothic"/>
          <w:bdr w:val="none" w:sz="0" w:space="0" w:color="auto" w:frame="1"/>
          <w:shd w:val="clear" w:color="auto" w:fill="FFFFFF"/>
        </w:rPr>
        <w:t> CITIZEN'S CHOICE </w:t>
      </w:r>
      <w:r w:rsidR="004207B6" w:rsidRPr="004207B6">
        <w:rPr>
          <w:rFonts w:ascii="Century Gothic" w:hAnsi="Century Gothic"/>
          <w:bdr w:val="none" w:sz="0" w:space="0" w:color="auto" w:frame="1"/>
          <w:shd w:val="clear" w:color="auto" w:fill="FFFFFF"/>
        </w:rPr>
        <w:t xml:space="preserve">Campaign </w:t>
      </w:r>
      <w:r>
        <w:rPr>
          <w:rFonts w:ascii="Century Gothic" w:hAnsi="Century Gothic"/>
          <w:bdr w:val="none" w:sz="0" w:space="0" w:color="auto" w:frame="1"/>
          <w:shd w:val="clear" w:color="auto" w:fill="FFFFFF"/>
        </w:rPr>
        <w:t xml:space="preserve">was launched by the Government of </w:t>
      </w:r>
      <w:r w:rsidR="007A119A">
        <w:rPr>
          <w:rFonts w:ascii="Century Gothic" w:hAnsi="Century Gothic"/>
          <w:bdr w:val="none" w:sz="0" w:space="0" w:color="auto" w:frame="1"/>
          <w:shd w:val="clear" w:color="auto" w:fill="FFFFFF"/>
        </w:rPr>
        <w:t>India, focusing</w:t>
      </w:r>
      <w:r w:rsidR="004207B6" w:rsidRPr="004207B6">
        <w:rPr>
          <w:rFonts w:ascii="Century Gothic" w:hAnsi="Century Gothic"/>
          <w:bdr w:val="none" w:sz="0" w:space="0" w:color="auto" w:frame="1"/>
          <w:shd w:val="clear" w:color="auto" w:fill="FFFFFF"/>
        </w:rPr>
        <w:t xml:space="preserve"> on sourcing maximum no. of APY accounts through the widespread branch network of all the banks in all the districts/states across India. Bank Branches are requested to take active participation in the campaign and source as many APY proposals as possible. The daily progress report of APY needs to be submitted to the Lead Bank Office.</w:t>
      </w:r>
    </w:p>
    <w:p w:rsidR="001B01B1" w:rsidRDefault="004207B6" w:rsidP="00D64251">
      <w:pPr>
        <w:spacing w:after="480"/>
        <w:jc w:val="both"/>
        <w:rPr>
          <w:rFonts w:ascii="Century Gothic" w:eastAsia="Times New Roman" w:hAnsi="Century Gothic" w:cs="Times New Roman"/>
        </w:rPr>
      </w:pPr>
      <w:r>
        <w:rPr>
          <w:rFonts w:ascii="Century Gothic" w:eastAsia="Times New Roman" w:hAnsi="Century Gothic" w:cs="Times New Roman"/>
        </w:rPr>
        <w:t>T</w:t>
      </w:r>
      <w:r w:rsidR="00CC2E92">
        <w:rPr>
          <w:rFonts w:ascii="Century Gothic" w:eastAsia="Times New Roman" w:hAnsi="Century Gothic" w:cs="Times New Roman"/>
        </w:rPr>
        <w:t>h</w:t>
      </w:r>
      <w:r w:rsidR="00212B62">
        <w:rPr>
          <w:rFonts w:ascii="Century Gothic" w:eastAsia="Times New Roman" w:hAnsi="Century Gothic" w:cs="Times New Roman"/>
        </w:rPr>
        <w:t xml:space="preserve">e </w:t>
      </w:r>
      <w:r w:rsidR="00CC2E92">
        <w:rPr>
          <w:rFonts w:ascii="Century Gothic" w:eastAsia="Times New Roman" w:hAnsi="Century Gothic" w:cs="Times New Roman"/>
        </w:rPr>
        <w:t>General Manager</w:t>
      </w:r>
      <w:r w:rsidR="00212B62">
        <w:rPr>
          <w:rFonts w:ascii="Century Gothic" w:eastAsia="Times New Roman" w:hAnsi="Century Gothic" w:cs="Times New Roman"/>
        </w:rPr>
        <w:t>-cum-OIC, Shri Kishore Pariyar</w:t>
      </w:r>
      <w:r w:rsidR="00CC2E92">
        <w:rPr>
          <w:rFonts w:ascii="Century Gothic" w:eastAsia="Times New Roman" w:hAnsi="Century Gothic" w:cs="Times New Roman"/>
        </w:rPr>
        <w:t xml:space="preserve">, appreciated the efforts put in by </w:t>
      </w:r>
      <w:r w:rsidR="001434C9">
        <w:rPr>
          <w:rFonts w:ascii="Century Gothic" w:eastAsia="Times New Roman" w:hAnsi="Century Gothic" w:cs="Times New Roman"/>
        </w:rPr>
        <w:t xml:space="preserve">all </w:t>
      </w:r>
      <w:r w:rsidR="00CC2E92">
        <w:rPr>
          <w:rFonts w:ascii="Century Gothic" w:eastAsia="Times New Roman" w:hAnsi="Century Gothic" w:cs="Times New Roman"/>
        </w:rPr>
        <w:t xml:space="preserve">the bankers for the overall development of the State. He further urged the private bankers to focus more on priority sector lending. </w:t>
      </w:r>
      <w:r w:rsidR="00447A66">
        <w:rPr>
          <w:rFonts w:ascii="Century Gothic" w:eastAsia="Times New Roman" w:hAnsi="Century Gothic" w:cs="Times New Roman"/>
        </w:rPr>
        <w:t xml:space="preserve">He expressed his displeasure on the non reporting by a few banks. He further said that the reports for the quarter should be uploaded within 15 days after the end of the Quarter. </w:t>
      </w:r>
      <w:r w:rsidR="00D67C63" w:rsidRPr="00021C2E">
        <w:rPr>
          <w:rFonts w:ascii="Century Gothic" w:eastAsia="Times New Roman" w:hAnsi="Century Gothic" w:cs="Times New Roman"/>
        </w:rPr>
        <w:t xml:space="preserve">He also </w:t>
      </w:r>
      <w:r w:rsidR="002100A5" w:rsidRPr="00021C2E">
        <w:rPr>
          <w:rFonts w:ascii="Century Gothic" w:eastAsia="Times New Roman" w:hAnsi="Century Gothic" w:cs="Times New Roman"/>
        </w:rPr>
        <w:t xml:space="preserve">remarked </w:t>
      </w:r>
      <w:r w:rsidR="00440067">
        <w:rPr>
          <w:rFonts w:ascii="Century Gothic" w:eastAsia="Times New Roman" w:hAnsi="Century Gothic" w:cs="Times New Roman"/>
        </w:rPr>
        <w:t>that all PMEGP proposals should be disposed off before 07</w:t>
      </w:r>
      <w:r w:rsidR="00440067" w:rsidRPr="00440067">
        <w:rPr>
          <w:rFonts w:ascii="Century Gothic" w:eastAsia="Times New Roman" w:hAnsi="Century Gothic" w:cs="Times New Roman"/>
          <w:vertAlign w:val="superscript"/>
        </w:rPr>
        <w:t>th</w:t>
      </w:r>
      <w:r w:rsidR="00440067">
        <w:rPr>
          <w:rFonts w:ascii="Century Gothic" w:eastAsia="Times New Roman" w:hAnsi="Century Gothic" w:cs="Times New Roman"/>
        </w:rPr>
        <w:t xml:space="preserve"> of Oct 2021, i.e</w:t>
      </w:r>
      <w:r w:rsidR="001B01B1" w:rsidRPr="00021C2E">
        <w:rPr>
          <w:rFonts w:ascii="Century Gothic" w:eastAsia="Times New Roman" w:hAnsi="Century Gothic" w:cs="Times New Roman"/>
        </w:rPr>
        <w:t>.</w:t>
      </w:r>
      <w:r w:rsidR="00440067">
        <w:rPr>
          <w:rFonts w:ascii="Century Gothic" w:eastAsia="Times New Roman" w:hAnsi="Century Gothic" w:cs="Times New Roman"/>
        </w:rPr>
        <w:t xml:space="preserve"> before the upcoming SLMC Meeting.</w:t>
      </w:r>
      <w:r w:rsidR="001B01B1">
        <w:rPr>
          <w:rFonts w:ascii="Century Gothic" w:eastAsia="Times New Roman" w:hAnsi="Century Gothic" w:cs="Times New Roman"/>
        </w:rPr>
        <w:t xml:space="preserve"> </w:t>
      </w:r>
    </w:p>
    <w:p w:rsidR="00FB3DD0" w:rsidRDefault="00F921F9" w:rsidP="00D64251">
      <w:pPr>
        <w:spacing w:after="480"/>
        <w:jc w:val="both"/>
        <w:rPr>
          <w:rFonts w:ascii="Century Gothic" w:eastAsia="Times New Roman" w:hAnsi="Century Gothic" w:cs="Times New Roman"/>
        </w:rPr>
      </w:pPr>
      <w:r>
        <w:rPr>
          <w:rFonts w:ascii="Century Gothic" w:eastAsia="Times New Roman" w:hAnsi="Century Gothic" w:cs="Times New Roman"/>
        </w:rPr>
        <w:t>The Secretary, Shri H K Sharma,</w:t>
      </w:r>
      <w:r w:rsidR="00440067">
        <w:rPr>
          <w:rFonts w:ascii="Century Gothic" w:eastAsia="Times New Roman" w:hAnsi="Century Gothic" w:cs="Times New Roman"/>
        </w:rPr>
        <w:t xml:space="preserve"> IAS,</w:t>
      </w:r>
      <w:r>
        <w:rPr>
          <w:rFonts w:ascii="Century Gothic" w:eastAsia="Times New Roman" w:hAnsi="Century Gothic" w:cs="Times New Roman"/>
        </w:rPr>
        <w:t xml:space="preserve"> in his concluding address lauded the performance of the banks</w:t>
      </w:r>
      <w:r w:rsidR="00A4341B">
        <w:rPr>
          <w:rFonts w:ascii="Century Gothic" w:eastAsia="Times New Roman" w:hAnsi="Century Gothic" w:cs="Times New Roman"/>
        </w:rPr>
        <w:t xml:space="preserve"> during the quarter. He also requested the private banks to shoulder equal responsibility for the development of the State.</w:t>
      </w:r>
      <w:r w:rsidR="00440067">
        <w:rPr>
          <w:rFonts w:ascii="Century Gothic" w:eastAsia="Times New Roman" w:hAnsi="Century Gothic" w:cs="Times New Roman"/>
        </w:rPr>
        <w:t xml:space="preserve"> He asked the bankers to quickly process the SYSS files and further informed that the second lot of subsidy has been approved by the cabinet and shall be released soon</w:t>
      </w:r>
      <w:r w:rsidR="00A4341B">
        <w:rPr>
          <w:rFonts w:ascii="Century Gothic" w:eastAsia="Times New Roman" w:hAnsi="Century Gothic" w:cs="Times New Roman"/>
        </w:rPr>
        <w:t>.</w:t>
      </w:r>
    </w:p>
    <w:p w:rsidR="00FB3DD0" w:rsidRDefault="003D0468" w:rsidP="00D64251">
      <w:pPr>
        <w:spacing w:after="480"/>
        <w:jc w:val="both"/>
        <w:rPr>
          <w:rFonts w:ascii="Century Gothic" w:eastAsia="Times New Roman" w:hAnsi="Century Gothic" w:cs="Times New Roman"/>
        </w:rPr>
      </w:pPr>
      <w:r>
        <w:rPr>
          <w:rFonts w:ascii="Century Gothic" w:eastAsia="Times New Roman" w:hAnsi="Century Gothic" w:cs="Times New Roman"/>
        </w:rPr>
        <w:t xml:space="preserve">The meeting concluded with the vote of thanks by Shri </w:t>
      </w:r>
      <w:r w:rsidR="0099729B">
        <w:rPr>
          <w:rFonts w:ascii="Century Gothic" w:eastAsia="Times New Roman" w:hAnsi="Century Gothic" w:cs="Times New Roman"/>
        </w:rPr>
        <w:t>Gopal lama, LDM, Lead Bank, Gangtok</w:t>
      </w:r>
      <w:r>
        <w:rPr>
          <w:rFonts w:ascii="Century Gothic" w:eastAsia="Times New Roman" w:hAnsi="Century Gothic" w:cs="Times New Roman"/>
        </w:rPr>
        <w:t>.</w:t>
      </w:r>
    </w:p>
    <w:p w:rsidR="00D64251" w:rsidRDefault="00FB3DD0" w:rsidP="002C54DC">
      <w:pPr>
        <w:spacing w:after="480" w:line="360" w:lineRule="auto"/>
        <w:jc w:val="both"/>
        <w:rPr>
          <w:rFonts w:ascii="Century Gothic" w:eastAsia="Times New Roman" w:hAnsi="Century Gothic" w:cs="Times New Roman"/>
        </w:rPr>
      </w:pPr>
      <w:r>
        <w:rPr>
          <w:rFonts w:ascii="Century Gothic" w:eastAsia="Times New Roman" w:hAnsi="Century Gothic" w:cs="Times New Roman"/>
        </w:rPr>
        <w:lastRenderedPageBreak/>
        <w:t xml:space="preserve">     </w:t>
      </w:r>
    </w:p>
    <w:p w:rsidR="00D64251" w:rsidRDefault="00D64251" w:rsidP="002C54DC">
      <w:pPr>
        <w:spacing w:after="480" w:line="360" w:lineRule="auto"/>
        <w:jc w:val="both"/>
        <w:rPr>
          <w:rFonts w:ascii="Century Gothic" w:eastAsia="Times New Roman" w:hAnsi="Century Gothic" w:cs="Times New Roman"/>
        </w:rPr>
      </w:pPr>
    </w:p>
    <w:p w:rsidR="002C54DC" w:rsidRDefault="00750E1D" w:rsidP="002C54DC">
      <w:pPr>
        <w:spacing w:after="480" w:line="360" w:lineRule="auto"/>
        <w:jc w:val="both"/>
        <w:rPr>
          <w:rFonts w:ascii="Century Gothic" w:eastAsia="Times New Roman" w:hAnsi="Century Gothic" w:cs="Times New Roman"/>
        </w:rPr>
      </w:pPr>
      <w:r w:rsidRPr="00C06137">
        <w:rPr>
          <w:rFonts w:ascii="Century Gothic" w:eastAsia="Times New Roman" w:hAnsi="Century Gothic" w:cs="Times New Roman"/>
          <w:b/>
          <w:bCs/>
          <w:u w:val="single"/>
        </w:rPr>
        <w:t>ACTION POINT</w:t>
      </w:r>
      <w:r w:rsidR="00CD26CC">
        <w:rPr>
          <w:rFonts w:ascii="Century Gothic" w:eastAsia="Times New Roman" w:hAnsi="Century Gothic" w:cs="Times New Roman"/>
          <w:b/>
          <w:bCs/>
          <w:u w:val="single"/>
        </w:rPr>
        <w:t>S</w:t>
      </w:r>
      <w:r w:rsidRPr="00C06137">
        <w:rPr>
          <w:rFonts w:ascii="Century Gothic" w:eastAsia="Times New Roman" w:hAnsi="Century Gothic" w:cs="Times New Roman"/>
          <w:b/>
          <w:bCs/>
          <w:u w:val="single"/>
        </w:rPr>
        <w:t xml:space="preserve"> THAT EMERGED FROM </w:t>
      </w:r>
      <w:r w:rsidR="00B77CFE" w:rsidRPr="00C06137">
        <w:rPr>
          <w:rFonts w:ascii="Century Gothic" w:eastAsia="Times New Roman" w:hAnsi="Century Gothic" w:cs="Times New Roman"/>
          <w:b/>
          <w:bCs/>
          <w:u w:val="single"/>
        </w:rPr>
        <w:t>6</w:t>
      </w:r>
      <w:r w:rsidR="00440067">
        <w:rPr>
          <w:rFonts w:ascii="Century Gothic" w:eastAsia="Times New Roman" w:hAnsi="Century Gothic" w:cs="Times New Roman"/>
          <w:b/>
          <w:bCs/>
          <w:u w:val="single"/>
        </w:rPr>
        <w:t>8</w:t>
      </w:r>
      <w:r w:rsidR="00DB31D4" w:rsidRPr="00CC2E92">
        <w:rPr>
          <w:rFonts w:ascii="Century Gothic" w:eastAsia="Times New Roman" w:hAnsi="Century Gothic" w:cs="Times New Roman"/>
          <w:b/>
          <w:bCs/>
          <w:u w:val="single"/>
          <w:vertAlign w:val="superscript"/>
        </w:rPr>
        <w:t>t</w:t>
      </w:r>
      <w:r w:rsidR="00CC2E92" w:rsidRPr="00CC2E92">
        <w:rPr>
          <w:rFonts w:ascii="Century Gothic" w:eastAsia="Times New Roman" w:hAnsi="Century Gothic" w:cs="Times New Roman"/>
          <w:b/>
          <w:bCs/>
          <w:u w:val="single"/>
          <w:vertAlign w:val="superscript"/>
        </w:rPr>
        <w:t>h</w:t>
      </w:r>
      <w:r w:rsidR="00CC2E92">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SLBC MEETING</w:t>
      </w:r>
      <w:r w:rsidR="008B1922" w:rsidRPr="00C06137">
        <w:rPr>
          <w:rFonts w:ascii="Century Gothic" w:eastAsia="Times New Roman" w:hAnsi="Century Gothic" w:cs="Times New Roman"/>
          <w:b/>
          <w:bCs/>
          <w:u w:val="single"/>
        </w:rPr>
        <w:t xml:space="preserve"> HELD ON </w:t>
      </w:r>
      <w:r w:rsidR="00440067">
        <w:rPr>
          <w:rFonts w:ascii="Century Gothic" w:eastAsia="Times New Roman" w:hAnsi="Century Gothic" w:cs="Times New Roman"/>
          <w:b/>
          <w:bCs/>
          <w:u w:val="single"/>
        </w:rPr>
        <w:t>27.09</w:t>
      </w:r>
      <w:r w:rsidR="00CC2E92">
        <w:rPr>
          <w:rFonts w:ascii="Century Gothic" w:eastAsia="Times New Roman" w:hAnsi="Century Gothic" w:cs="Times New Roman"/>
          <w:b/>
          <w:bCs/>
          <w:u w:val="single"/>
        </w:rPr>
        <w:t>.2021</w:t>
      </w:r>
    </w:p>
    <w:p w:rsidR="00BB25D9" w:rsidRDefault="00CC2E92" w:rsidP="002C54DC">
      <w:pPr>
        <w:spacing w:after="480" w:line="360" w:lineRule="auto"/>
        <w:jc w:val="both"/>
        <w:rPr>
          <w:rFonts w:ascii="Century Gothic" w:eastAsia="Times New Roman" w:hAnsi="Century Gothic" w:cs="Times New Roman"/>
        </w:rPr>
      </w:pPr>
      <w:r w:rsidRPr="00CC2E92">
        <w:rPr>
          <w:rFonts w:ascii="Century Gothic" w:eastAsia="Times New Roman" w:hAnsi="Century Gothic" w:cs="Times New Roman"/>
          <w:b/>
          <w:bCs/>
        </w:rPr>
        <w:t xml:space="preserve">1. </w:t>
      </w:r>
      <w:r w:rsidR="00564A46">
        <w:rPr>
          <w:rFonts w:ascii="Century Gothic" w:eastAsia="Times New Roman" w:hAnsi="Century Gothic" w:cs="Times New Roman"/>
          <w:b/>
          <w:bCs/>
        </w:rPr>
        <w:t>Banks whose CD ratio was below 40%in the last qtr to increase their CD Ratio to atleast the minimum benchmark of 40%</w:t>
      </w:r>
    </w:p>
    <w:p w:rsidR="00564A46" w:rsidRPr="002C54DC" w:rsidRDefault="00564A46" w:rsidP="002C54DC">
      <w:pPr>
        <w:spacing w:after="480" w:line="360" w:lineRule="auto"/>
        <w:jc w:val="both"/>
        <w:rPr>
          <w:rFonts w:ascii="Century Gothic" w:eastAsia="Times New Roman" w:hAnsi="Century Gothic" w:cs="Times New Roman"/>
        </w:rPr>
      </w:pPr>
      <w:r>
        <w:rPr>
          <w:rFonts w:ascii="Century Gothic" w:eastAsia="Times New Roman" w:hAnsi="Century Gothic" w:cs="Times New Roman"/>
          <w:b/>
          <w:bCs/>
        </w:rPr>
        <w:t xml:space="preserve">2. </w:t>
      </w:r>
      <w:r w:rsidR="002B66EC" w:rsidRPr="00CC2E92">
        <w:rPr>
          <w:rFonts w:ascii="Century Gothic" w:eastAsia="Times New Roman" w:hAnsi="Century Gothic" w:cs="Times New Roman"/>
          <w:b/>
          <w:bCs/>
        </w:rPr>
        <w:t xml:space="preserve">Private banks </w:t>
      </w:r>
      <w:r w:rsidR="00213381" w:rsidRPr="00CC2E92">
        <w:rPr>
          <w:rFonts w:ascii="Century Gothic" w:eastAsia="Times New Roman" w:hAnsi="Century Gothic" w:cs="Times New Roman"/>
          <w:b/>
          <w:bCs/>
        </w:rPr>
        <w:t xml:space="preserve">to </w:t>
      </w:r>
      <w:r w:rsidR="002B66EC" w:rsidRPr="00CC2E92">
        <w:rPr>
          <w:rFonts w:ascii="Century Gothic" w:eastAsia="Times New Roman" w:hAnsi="Century Gothic" w:cs="Times New Roman"/>
          <w:b/>
          <w:bCs/>
        </w:rPr>
        <w:t xml:space="preserve"> focus </w:t>
      </w:r>
      <w:r w:rsidR="007B7976" w:rsidRPr="00CC2E92">
        <w:rPr>
          <w:rFonts w:ascii="Century Gothic" w:eastAsia="Times New Roman" w:hAnsi="Century Gothic" w:cs="Times New Roman"/>
          <w:b/>
          <w:bCs/>
        </w:rPr>
        <w:t xml:space="preserve"> more </w:t>
      </w:r>
      <w:r w:rsidR="002B66EC" w:rsidRPr="00CC2E92">
        <w:rPr>
          <w:rFonts w:ascii="Century Gothic" w:eastAsia="Times New Roman" w:hAnsi="Century Gothic" w:cs="Times New Roman"/>
          <w:b/>
          <w:bCs/>
        </w:rPr>
        <w:t>on Priority Sector Lendings especially on  Agriculture an Allied Activities and the achievement to be reviewed by RBI/NABARD in SLBC Steering Committee Meetings i.e. before SLBC.</w:t>
      </w:r>
    </w:p>
    <w:p w:rsidR="00750E1D" w:rsidRDefault="00CC2E92" w:rsidP="00564A46">
      <w:pPr>
        <w:spacing w:after="120" w:line="240" w:lineRule="auto"/>
        <w:jc w:val="both"/>
        <w:rPr>
          <w:rFonts w:ascii="Century Gothic" w:eastAsia="Times New Roman" w:hAnsi="Century Gothic" w:cs="Times New Roman"/>
          <w:b/>
          <w:bCs/>
        </w:rPr>
      </w:pPr>
      <w:r>
        <w:rPr>
          <w:rFonts w:ascii="Century Gothic" w:eastAsia="Times New Roman" w:hAnsi="Century Gothic" w:cs="Times New Roman"/>
          <w:b/>
          <w:bCs/>
        </w:rPr>
        <w:t>3</w:t>
      </w:r>
      <w:r w:rsidR="00564A46">
        <w:rPr>
          <w:rFonts w:ascii="Century Gothic" w:eastAsia="Times New Roman" w:hAnsi="Century Gothic" w:cs="Times New Roman"/>
          <w:b/>
          <w:bCs/>
        </w:rPr>
        <w:t>. Lead Bank Reports to be invariably uploaded in the dedicat</w:t>
      </w:r>
      <w:r w:rsidR="00440067">
        <w:rPr>
          <w:rFonts w:ascii="Century Gothic" w:eastAsia="Times New Roman" w:hAnsi="Century Gothic" w:cs="Times New Roman"/>
          <w:b/>
          <w:bCs/>
        </w:rPr>
        <w:t>ed SLBC portal by all the Banks within 15days after the end of the quarter.</w:t>
      </w:r>
    </w:p>
    <w:tbl>
      <w:tblPr>
        <w:tblpPr w:leftFromText="180" w:rightFromText="180" w:vertAnchor="text" w:horzAnchor="margin" w:tblpXSpec="center" w:tblpY="-696"/>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630"/>
        <w:gridCol w:w="5464"/>
      </w:tblGrid>
      <w:tr w:rsidR="003D0468" w:rsidRPr="002B636D" w:rsidTr="00042656">
        <w:trPr>
          <w:trHeight w:hRule="exact" w:val="441"/>
        </w:trPr>
        <w:tc>
          <w:tcPr>
            <w:tcW w:w="10053" w:type="dxa"/>
            <w:gridSpan w:val="3"/>
            <w:vAlign w:val="center"/>
          </w:tcPr>
          <w:p w:rsidR="003D0468" w:rsidRPr="00FD21FA" w:rsidRDefault="003D0468" w:rsidP="009D3383">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lastRenderedPageBreak/>
              <w:t xml:space="preserve">LIST OF PARTICIPANTS    ::  </w:t>
            </w:r>
            <w:r>
              <w:rPr>
                <w:rFonts w:eastAsia="Times New Roman" w:cs="Calibri"/>
                <w:b/>
                <w:sz w:val="24"/>
                <w:szCs w:val="24"/>
              </w:rPr>
              <w:t>6</w:t>
            </w:r>
            <w:r w:rsidR="000849FC">
              <w:rPr>
                <w:rFonts w:eastAsia="Times New Roman" w:cs="Calibri"/>
                <w:b/>
                <w:sz w:val="24"/>
                <w:szCs w:val="24"/>
              </w:rPr>
              <w:t>8</w:t>
            </w:r>
            <w:r w:rsidR="00BE1194" w:rsidRPr="00BE1194">
              <w:rPr>
                <w:rFonts w:eastAsia="Times New Roman" w:cs="Calibri"/>
                <w:b/>
                <w:sz w:val="24"/>
                <w:szCs w:val="24"/>
                <w:vertAlign w:val="superscript"/>
              </w:rPr>
              <w:t>th</w:t>
            </w:r>
            <w:r w:rsidR="00564A46">
              <w:rPr>
                <w:rFonts w:eastAsia="Times New Roman" w:cs="Calibri"/>
                <w:b/>
                <w:sz w:val="24"/>
                <w:szCs w:val="24"/>
              </w:rPr>
              <w:t xml:space="preserve"> </w:t>
            </w:r>
            <w:r w:rsidRPr="00FD21FA">
              <w:rPr>
                <w:rFonts w:eastAsia="Times New Roman" w:cs="Calibri"/>
                <w:b/>
                <w:sz w:val="24"/>
                <w:szCs w:val="24"/>
              </w:rPr>
              <w:t xml:space="preserve">SLBC MEETING    ::    </w:t>
            </w:r>
            <w:r w:rsidR="009D3383">
              <w:rPr>
                <w:rFonts w:eastAsia="Times New Roman" w:cs="Calibri"/>
                <w:b/>
                <w:sz w:val="24"/>
                <w:szCs w:val="24"/>
              </w:rPr>
              <w:t>27.09</w:t>
            </w:r>
            <w:r w:rsidR="00564A46">
              <w:rPr>
                <w:rFonts w:eastAsia="Times New Roman" w:cs="Calibri"/>
                <w:b/>
                <w:sz w:val="24"/>
                <w:szCs w:val="24"/>
              </w:rPr>
              <w:t>.</w:t>
            </w:r>
            <w:r w:rsidR="00BE1194">
              <w:rPr>
                <w:rFonts w:eastAsia="Times New Roman" w:cs="Calibri"/>
                <w:b/>
                <w:sz w:val="24"/>
                <w:szCs w:val="24"/>
              </w:rPr>
              <w:t>2021</w:t>
            </w:r>
            <w:r w:rsidRPr="00FD21FA">
              <w:rPr>
                <w:rFonts w:eastAsia="Times New Roman" w:cs="Calibri"/>
                <w:b/>
                <w:sz w:val="24"/>
                <w:szCs w:val="24"/>
              </w:rPr>
              <w:t xml:space="preserve">    ::    SIKKIM</w:t>
            </w:r>
          </w:p>
        </w:tc>
      </w:tr>
      <w:tr w:rsidR="003D0468" w:rsidRPr="002B636D" w:rsidTr="00DA18FD">
        <w:trPr>
          <w:trHeight w:hRule="exact" w:val="447"/>
        </w:trPr>
        <w:tc>
          <w:tcPr>
            <w:tcW w:w="959" w:type="dxa"/>
            <w:vAlign w:val="center"/>
          </w:tcPr>
          <w:p w:rsidR="003D0468" w:rsidRPr="00FD21FA" w:rsidRDefault="003D0468" w:rsidP="00DA18FD">
            <w:pPr>
              <w:spacing w:before="100" w:beforeAutospacing="1" w:after="115" w:line="360" w:lineRule="auto"/>
              <w:jc w:val="center"/>
              <w:rPr>
                <w:rFonts w:eastAsia="Times New Roman" w:cs="Calibri"/>
                <w:b/>
                <w:sz w:val="24"/>
                <w:szCs w:val="24"/>
              </w:rPr>
            </w:pPr>
            <w:r>
              <w:rPr>
                <w:rFonts w:eastAsia="Times New Roman" w:cs="Calibri"/>
                <w:b/>
                <w:sz w:val="24"/>
                <w:szCs w:val="24"/>
              </w:rPr>
              <w:t>S</w:t>
            </w:r>
            <w:r w:rsidR="004944CF">
              <w:rPr>
                <w:rFonts w:eastAsia="Times New Roman" w:cs="Calibri"/>
                <w:b/>
                <w:sz w:val="24"/>
                <w:szCs w:val="24"/>
              </w:rPr>
              <w:t>l</w:t>
            </w:r>
            <w:r w:rsidR="00DA18FD">
              <w:rPr>
                <w:rFonts w:eastAsia="Times New Roman" w:cs="Calibri"/>
                <w:b/>
                <w:sz w:val="24"/>
                <w:szCs w:val="24"/>
              </w:rPr>
              <w:t xml:space="preserve"> no.</w:t>
            </w:r>
            <w:r w:rsidR="004944CF">
              <w:rPr>
                <w:rFonts w:eastAsia="Times New Roman" w:cs="Calibri"/>
                <w:b/>
                <w:sz w:val="24"/>
                <w:szCs w:val="24"/>
              </w:rPr>
              <w:t xml:space="preserve"> NoNo</w:t>
            </w:r>
            <w:r>
              <w:rPr>
                <w:rFonts w:eastAsia="Times New Roman" w:cs="Calibri"/>
                <w:b/>
                <w:sz w:val="24"/>
                <w:szCs w:val="24"/>
              </w:rPr>
              <w:t>R.</w:t>
            </w:r>
          </w:p>
        </w:tc>
        <w:tc>
          <w:tcPr>
            <w:tcW w:w="3630" w:type="dxa"/>
            <w:vAlign w:val="center"/>
          </w:tcPr>
          <w:p w:rsidR="003D0468" w:rsidRPr="00FD21FA" w:rsidRDefault="003D0468" w:rsidP="00CC2E9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NAME OF THE OFFICIAL</w:t>
            </w:r>
          </w:p>
        </w:tc>
        <w:tc>
          <w:tcPr>
            <w:tcW w:w="5464" w:type="dxa"/>
            <w:vAlign w:val="center"/>
          </w:tcPr>
          <w:p w:rsidR="003D0468" w:rsidRPr="00FD21FA" w:rsidRDefault="003D0468" w:rsidP="00CC2E9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DESIGNATION / DEPARTMENT</w:t>
            </w:r>
          </w:p>
        </w:tc>
      </w:tr>
      <w:tr w:rsidR="003D0468" w:rsidRPr="00617797" w:rsidTr="00DA18FD">
        <w:trPr>
          <w:trHeight w:hRule="exact" w:val="413"/>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3D0468" w:rsidRPr="002B636D" w:rsidRDefault="001005EF" w:rsidP="00CC2E92">
            <w:pPr>
              <w:spacing w:before="100" w:beforeAutospacing="1" w:after="115" w:line="360" w:lineRule="auto"/>
              <w:rPr>
                <w:rFonts w:eastAsia="Times New Roman" w:cs="Times New Roman"/>
                <w:sz w:val="24"/>
                <w:szCs w:val="24"/>
              </w:rPr>
            </w:pPr>
            <w:r>
              <w:rPr>
                <w:rFonts w:eastAsia="Times New Roman" w:cs="Times New Roman"/>
                <w:sz w:val="24"/>
                <w:szCs w:val="24"/>
              </w:rPr>
              <w:t>Shri H K Sharma</w:t>
            </w:r>
          </w:p>
        </w:tc>
        <w:tc>
          <w:tcPr>
            <w:tcW w:w="5464" w:type="dxa"/>
            <w:vAlign w:val="center"/>
          </w:tcPr>
          <w:p w:rsidR="003D0468" w:rsidRPr="002B636D" w:rsidRDefault="001005EF" w:rsidP="001005EF">
            <w:pPr>
              <w:spacing w:before="100" w:beforeAutospacing="1" w:after="115" w:line="360" w:lineRule="auto"/>
              <w:rPr>
                <w:rFonts w:eastAsia="Times New Roman" w:cs="Times New Roman"/>
                <w:sz w:val="24"/>
                <w:szCs w:val="24"/>
              </w:rPr>
            </w:pPr>
            <w:r>
              <w:rPr>
                <w:rFonts w:eastAsia="Times New Roman" w:cs="Times New Roman"/>
                <w:sz w:val="24"/>
                <w:szCs w:val="24"/>
              </w:rPr>
              <w:t xml:space="preserve">Secretary, Commerce &amp; Industries Dept, GoS </w:t>
            </w:r>
          </w:p>
        </w:tc>
      </w:tr>
      <w:tr w:rsidR="003D0468" w:rsidRPr="00617797" w:rsidTr="00DA18FD">
        <w:trPr>
          <w:trHeight w:hRule="exact" w:val="413"/>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3D0468" w:rsidRPr="002B636D" w:rsidRDefault="00C94E0C" w:rsidP="001E67F4">
            <w:pPr>
              <w:spacing w:before="100" w:beforeAutospacing="1" w:after="115" w:line="360" w:lineRule="auto"/>
              <w:rPr>
                <w:rFonts w:eastAsia="Times New Roman" w:cs="Times New Roman"/>
                <w:sz w:val="24"/>
                <w:szCs w:val="24"/>
              </w:rPr>
            </w:pPr>
            <w:r>
              <w:rPr>
                <w:rFonts w:eastAsia="Times New Roman" w:cs="Times New Roman"/>
                <w:sz w:val="24"/>
                <w:szCs w:val="24"/>
              </w:rPr>
              <w:t xml:space="preserve">Shri </w:t>
            </w:r>
            <w:r w:rsidR="001E67F4">
              <w:rPr>
                <w:rFonts w:eastAsia="Times New Roman" w:cs="Times New Roman"/>
                <w:sz w:val="24"/>
                <w:szCs w:val="24"/>
              </w:rPr>
              <w:t>K Pariyar</w:t>
            </w:r>
          </w:p>
        </w:tc>
        <w:tc>
          <w:tcPr>
            <w:tcW w:w="5464" w:type="dxa"/>
            <w:vAlign w:val="center"/>
          </w:tcPr>
          <w:p w:rsidR="003D0468" w:rsidRPr="002B636D" w:rsidRDefault="00C94E0C" w:rsidP="00C94E0C">
            <w:pPr>
              <w:spacing w:before="100" w:beforeAutospacing="1" w:after="115" w:line="360" w:lineRule="auto"/>
              <w:rPr>
                <w:rFonts w:eastAsia="Times New Roman" w:cs="Times New Roman"/>
                <w:sz w:val="24"/>
                <w:szCs w:val="24"/>
              </w:rPr>
            </w:pPr>
            <w:r>
              <w:rPr>
                <w:rFonts w:eastAsia="Times New Roman" w:cs="Times New Roman"/>
                <w:sz w:val="24"/>
                <w:szCs w:val="24"/>
              </w:rPr>
              <w:t>GM</w:t>
            </w:r>
            <w:r w:rsidR="001E67F4">
              <w:rPr>
                <w:rFonts w:eastAsia="Times New Roman" w:cs="Times New Roman"/>
                <w:sz w:val="24"/>
                <w:szCs w:val="24"/>
              </w:rPr>
              <w:t>-cum-OIC</w:t>
            </w:r>
            <w:r>
              <w:rPr>
                <w:rFonts w:eastAsia="Times New Roman" w:cs="Times New Roman"/>
                <w:sz w:val="24"/>
                <w:szCs w:val="24"/>
              </w:rPr>
              <w:t>, Reserve Bank of India, Gangtok</w:t>
            </w:r>
          </w:p>
        </w:tc>
      </w:tr>
      <w:tr w:rsidR="003D0468" w:rsidRPr="00617797" w:rsidTr="00DA18FD">
        <w:trPr>
          <w:trHeight w:hRule="exact" w:val="413"/>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3D0468" w:rsidRPr="002B636D" w:rsidRDefault="001E67F4" w:rsidP="001E67F4">
            <w:pPr>
              <w:spacing w:before="100" w:beforeAutospacing="1" w:after="115" w:line="360" w:lineRule="auto"/>
              <w:rPr>
                <w:rFonts w:eastAsia="Times New Roman" w:cs="Times New Roman"/>
                <w:sz w:val="24"/>
                <w:szCs w:val="24"/>
              </w:rPr>
            </w:pPr>
            <w:r>
              <w:rPr>
                <w:rFonts w:eastAsia="Times New Roman" w:cs="Times New Roman"/>
                <w:sz w:val="24"/>
                <w:szCs w:val="24"/>
              </w:rPr>
              <w:t>Dr. Diwaker Hegde</w:t>
            </w:r>
          </w:p>
        </w:tc>
        <w:tc>
          <w:tcPr>
            <w:tcW w:w="5464" w:type="dxa"/>
            <w:vAlign w:val="center"/>
          </w:tcPr>
          <w:p w:rsidR="003D0468" w:rsidRDefault="001E67F4" w:rsidP="001E67F4">
            <w:pPr>
              <w:spacing w:before="100" w:beforeAutospacing="1" w:after="115" w:line="360" w:lineRule="auto"/>
              <w:rPr>
                <w:rFonts w:eastAsia="Times New Roman" w:cs="Times New Roman"/>
                <w:sz w:val="24"/>
                <w:szCs w:val="24"/>
              </w:rPr>
            </w:pPr>
            <w:r>
              <w:rPr>
                <w:rFonts w:eastAsia="Times New Roman" w:cs="Times New Roman"/>
                <w:sz w:val="24"/>
                <w:szCs w:val="24"/>
              </w:rPr>
              <w:t>GM-cum-OIC, NABARD</w:t>
            </w:r>
          </w:p>
        </w:tc>
      </w:tr>
      <w:tr w:rsidR="001E67F4" w:rsidRPr="00617797" w:rsidTr="00DA18FD">
        <w:trPr>
          <w:trHeight w:hRule="exact" w:val="413"/>
        </w:trPr>
        <w:tc>
          <w:tcPr>
            <w:tcW w:w="959" w:type="dxa"/>
            <w:vAlign w:val="center"/>
          </w:tcPr>
          <w:p w:rsidR="001E67F4" w:rsidRPr="00617797" w:rsidRDefault="001E67F4"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1E67F4" w:rsidRPr="002B636D" w:rsidRDefault="001E67F4" w:rsidP="001E67F4">
            <w:pPr>
              <w:spacing w:before="100" w:beforeAutospacing="1" w:after="115" w:line="360" w:lineRule="auto"/>
              <w:rPr>
                <w:rFonts w:eastAsia="Times New Roman" w:cs="Times New Roman"/>
                <w:sz w:val="24"/>
                <w:szCs w:val="24"/>
              </w:rPr>
            </w:pPr>
            <w:r>
              <w:rPr>
                <w:rFonts w:eastAsia="Times New Roman" w:cs="Times New Roman"/>
                <w:sz w:val="24"/>
                <w:szCs w:val="24"/>
              </w:rPr>
              <w:t>Shri S D Lama</w:t>
            </w:r>
          </w:p>
        </w:tc>
        <w:tc>
          <w:tcPr>
            <w:tcW w:w="5464" w:type="dxa"/>
            <w:vAlign w:val="center"/>
          </w:tcPr>
          <w:p w:rsidR="001E67F4" w:rsidRPr="002B636D" w:rsidRDefault="001E67F4" w:rsidP="001E67F4">
            <w:pPr>
              <w:spacing w:before="100" w:beforeAutospacing="1" w:after="115" w:line="360" w:lineRule="auto"/>
              <w:rPr>
                <w:rFonts w:eastAsia="Times New Roman" w:cs="Times New Roman"/>
                <w:sz w:val="24"/>
                <w:szCs w:val="24"/>
              </w:rPr>
            </w:pPr>
            <w:r>
              <w:rPr>
                <w:rFonts w:eastAsia="Times New Roman" w:cs="Times New Roman"/>
                <w:sz w:val="24"/>
                <w:szCs w:val="24"/>
              </w:rPr>
              <w:t>AGM, State Bank of India, Gangtok</w:t>
            </w:r>
          </w:p>
        </w:tc>
      </w:tr>
      <w:tr w:rsidR="0022749D" w:rsidRPr="00617797" w:rsidTr="00DA18FD">
        <w:trPr>
          <w:trHeight w:hRule="exact" w:val="413"/>
        </w:trPr>
        <w:tc>
          <w:tcPr>
            <w:tcW w:w="959" w:type="dxa"/>
            <w:vAlign w:val="center"/>
          </w:tcPr>
          <w:p w:rsidR="0022749D" w:rsidRPr="00617797" w:rsidRDefault="0022749D"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2749D" w:rsidRPr="00B232B1" w:rsidRDefault="000849FC" w:rsidP="0022749D">
            <w:pPr>
              <w:spacing w:before="100" w:beforeAutospacing="1" w:after="115" w:line="360" w:lineRule="auto"/>
              <w:rPr>
                <w:rFonts w:eastAsia="Times New Roman" w:cs="Times New Roman"/>
                <w:sz w:val="24"/>
                <w:szCs w:val="24"/>
              </w:rPr>
            </w:pPr>
            <w:r>
              <w:rPr>
                <w:rFonts w:eastAsia="Times New Roman" w:cs="Times New Roman"/>
                <w:sz w:val="24"/>
                <w:szCs w:val="24"/>
              </w:rPr>
              <w:t>Shri Kalyan Chakraborty</w:t>
            </w:r>
          </w:p>
        </w:tc>
        <w:tc>
          <w:tcPr>
            <w:tcW w:w="5464" w:type="dxa"/>
            <w:vAlign w:val="center"/>
          </w:tcPr>
          <w:p w:rsidR="0022749D" w:rsidRPr="00B232B1" w:rsidRDefault="000849FC" w:rsidP="0022749D">
            <w:pPr>
              <w:spacing w:before="100" w:beforeAutospacing="1" w:after="115" w:line="360" w:lineRule="auto"/>
              <w:rPr>
                <w:rFonts w:eastAsia="Times New Roman" w:cs="Times New Roman"/>
                <w:sz w:val="24"/>
                <w:szCs w:val="24"/>
              </w:rPr>
            </w:pPr>
            <w:r>
              <w:rPr>
                <w:rFonts w:eastAsia="Times New Roman" w:cs="Times New Roman"/>
                <w:sz w:val="24"/>
                <w:szCs w:val="24"/>
              </w:rPr>
              <w:t>DGM, RBI, Gangtok</w:t>
            </w:r>
          </w:p>
        </w:tc>
      </w:tr>
      <w:tr w:rsidR="0022749D" w:rsidRPr="00617797" w:rsidTr="00DA18FD">
        <w:trPr>
          <w:trHeight w:hRule="exact" w:val="413"/>
        </w:trPr>
        <w:tc>
          <w:tcPr>
            <w:tcW w:w="959" w:type="dxa"/>
            <w:vAlign w:val="center"/>
          </w:tcPr>
          <w:p w:rsidR="0022749D" w:rsidRPr="00617797" w:rsidRDefault="0022749D"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2749D" w:rsidRPr="00B232B1" w:rsidRDefault="0022749D" w:rsidP="0022749D">
            <w:pPr>
              <w:spacing w:before="100" w:beforeAutospacing="1" w:after="115" w:line="360" w:lineRule="auto"/>
              <w:rPr>
                <w:rFonts w:eastAsia="Times New Roman" w:cs="Times New Roman"/>
                <w:sz w:val="24"/>
                <w:szCs w:val="24"/>
              </w:rPr>
            </w:pPr>
            <w:r>
              <w:rPr>
                <w:rFonts w:eastAsia="Times New Roman" w:cs="Times New Roman"/>
                <w:sz w:val="24"/>
                <w:szCs w:val="24"/>
              </w:rPr>
              <w:t>Shri Gopal Lama</w:t>
            </w:r>
          </w:p>
        </w:tc>
        <w:tc>
          <w:tcPr>
            <w:tcW w:w="5464" w:type="dxa"/>
            <w:vAlign w:val="center"/>
          </w:tcPr>
          <w:p w:rsidR="0022749D" w:rsidRPr="00B232B1" w:rsidRDefault="0022749D" w:rsidP="0022749D">
            <w:pPr>
              <w:spacing w:before="100" w:beforeAutospacing="1" w:after="115" w:line="360" w:lineRule="auto"/>
              <w:rPr>
                <w:rFonts w:eastAsia="Times New Roman" w:cs="Times New Roman"/>
                <w:sz w:val="24"/>
                <w:szCs w:val="24"/>
              </w:rPr>
            </w:pPr>
            <w:r>
              <w:rPr>
                <w:rFonts w:eastAsia="Times New Roman" w:cs="Times New Roman"/>
                <w:sz w:val="24"/>
                <w:szCs w:val="24"/>
              </w:rPr>
              <w:t>LDM, Lead Bank, SBI</w:t>
            </w:r>
          </w:p>
        </w:tc>
      </w:tr>
      <w:tr w:rsidR="0022749D" w:rsidRPr="00617797" w:rsidTr="00DA18FD">
        <w:trPr>
          <w:trHeight w:hRule="exact" w:val="413"/>
        </w:trPr>
        <w:tc>
          <w:tcPr>
            <w:tcW w:w="959" w:type="dxa"/>
            <w:vAlign w:val="center"/>
          </w:tcPr>
          <w:p w:rsidR="0022749D" w:rsidRPr="00617797" w:rsidRDefault="0022749D"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2749D" w:rsidRPr="00B232B1" w:rsidRDefault="000849FC" w:rsidP="0022749D">
            <w:pPr>
              <w:spacing w:before="100" w:beforeAutospacing="1" w:after="115" w:line="360" w:lineRule="auto"/>
              <w:rPr>
                <w:rFonts w:eastAsia="Times New Roman" w:cs="Times New Roman"/>
                <w:sz w:val="24"/>
                <w:szCs w:val="24"/>
              </w:rPr>
            </w:pPr>
            <w:r>
              <w:rPr>
                <w:rFonts w:eastAsia="Times New Roman" w:cs="Times New Roman"/>
                <w:sz w:val="24"/>
                <w:szCs w:val="24"/>
              </w:rPr>
              <w:t>Shri Nikhilesh Kr Singh</w:t>
            </w:r>
          </w:p>
        </w:tc>
        <w:tc>
          <w:tcPr>
            <w:tcW w:w="5464" w:type="dxa"/>
            <w:vAlign w:val="center"/>
          </w:tcPr>
          <w:p w:rsidR="0022749D" w:rsidRPr="00B232B1"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DGM/Zonal Manager, Bank of India, Siliguri</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Pr="00B232B1"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I Y T Namchu</w:t>
            </w:r>
          </w:p>
        </w:tc>
        <w:tc>
          <w:tcPr>
            <w:tcW w:w="5464" w:type="dxa"/>
            <w:vAlign w:val="center"/>
          </w:tcPr>
          <w:p w:rsidR="000849FC" w:rsidRPr="00B232B1"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AGM,  Reserve Bank of India, Gangtok</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Pr="002B636D"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B N Roy</w:t>
            </w:r>
          </w:p>
        </w:tc>
        <w:tc>
          <w:tcPr>
            <w:tcW w:w="5464" w:type="dxa"/>
            <w:vAlign w:val="center"/>
          </w:tcPr>
          <w:p w:rsidR="000849FC" w:rsidRPr="002B636D"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State Director, KVIC, Gangtok</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Pr="00B232B1"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Tilak Gajmer</w:t>
            </w:r>
          </w:p>
        </w:tc>
        <w:tc>
          <w:tcPr>
            <w:tcW w:w="5464" w:type="dxa"/>
            <w:vAlign w:val="center"/>
          </w:tcPr>
          <w:p w:rsidR="000849FC" w:rsidRPr="00B232B1"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Director, Agriculture Deptt. GoS</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D R Sharma</w:t>
            </w:r>
          </w:p>
        </w:tc>
        <w:tc>
          <w:tcPr>
            <w:tcW w:w="5464" w:type="dxa"/>
            <w:vAlign w:val="center"/>
          </w:tcPr>
          <w:p w:rsidR="000849FC"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AD, MSME-DI, Gangtok</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Pr="002B636D"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Gautam Kumar</w:t>
            </w:r>
          </w:p>
        </w:tc>
        <w:tc>
          <w:tcPr>
            <w:tcW w:w="5464" w:type="dxa"/>
            <w:vAlign w:val="center"/>
          </w:tcPr>
          <w:p w:rsidR="000849FC" w:rsidRPr="002B636D"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Regional Head, IDBI, Siliguri</w:t>
            </w:r>
          </w:p>
        </w:tc>
      </w:tr>
      <w:tr w:rsidR="000849FC" w:rsidRPr="00617797" w:rsidTr="001B1EB4">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Pr>
          <w:p w:rsidR="000849FC" w:rsidRDefault="000849FC" w:rsidP="001B1EB4">
            <w:pPr>
              <w:rPr>
                <w:rFonts w:eastAsia="Times New Roman" w:cs="Times New Roman"/>
                <w:sz w:val="24"/>
                <w:szCs w:val="24"/>
              </w:rPr>
            </w:pPr>
            <w:r>
              <w:rPr>
                <w:rFonts w:eastAsia="Times New Roman" w:cs="Times New Roman"/>
                <w:sz w:val="24"/>
                <w:szCs w:val="24"/>
              </w:rPr>
              <w:t>Shri Dileep Kr Persin</w:t>
            </w:r>
          </w:p>
        </w:tc>
        <w:tc>
          <w:tcPr>
            <w:tcW w:w="5464" w:type="dxa"/>
          </w:tcPr>
          <w:p w:rsidR="000849FC" w:rsidRDefault="000849FC" w:rsidP="001B1EB4">
            <w:pPr>
              <w:rPr>
                <w:rFonts w:eastAsia="Times New Roman" w:cs="Times New Roman"/>
                <w:sz w:val="24"/>
                <w:szCs w:val="24"/>
              </w:rPr>
            </w:pPr>
            <w:r>
              <w:rPr>
                <w:rFonts w:eastAsia="Times New Roman" w:cs="Times New Roman"/>
                <w:sz w:val="24"/>
                <w:szCs w:val="24"/>
              </w:rPr>
              <w:t>Regional Head, Bank of Baroda , Siliguri</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Pr="00410C7C"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Kinshuk Saha</w:t>
            </w:r>
          </w:p>
        </w:tc>
        <w:tc>
          <w:tcPr>
            <w:tcW w:w="5464" w:type="dxa"/>
            <w:vAlign w:val="center"/>
          </w:tcPr>
          <w:p w:rsidR="000849FC" w:rsidRPr="00410C7C"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Vice – President, Region Axis Bank</w:t>
            </w:r>
          </w:p>
        </w:tc>
      </w:tr>
      <w:tr w:rsidR="000849FC" w:rsidRPr="00617797" w:rsidTr="00DA18FD">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0849FC" w:rsidRPr="00410C7C"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Anirban Mukherjee</w:t>
            </w:r>
          </w:p>
        </w:tc>
        <w:tc>
          <w:tcPr>
            <w:tcW w:w="5464" w:type="dxa"/>
            <w:vAlign w:val="center"/>
          </w:tcPr>
          <w:p w:rsidR="000849FC" w:rsidRPr="00410C7C" w:rsidRDefault="000849FC" w:rsidP="000849FC">
            <w:pPr>
              <w:spacing w:before="100" w:beforeAutospacing="1" w:after="115" w:line="360" w:lineRule="auto"/>
              <w:rPr>
                <w:rFonts w:eastAsia="Times New Roman" w:cs="Times New Roman"/>
                <w:sz w:val="24"/>
                <w:szCs w:val="24"/>
              </w:rPr>
            </w:pPr>
            <w:r>
              <w:rPr>
                <w:rFonts w:eastAsia="Times New Roman" w:cs="Times New Roman"/>
                <w:sz w:val="24"/>
                <w:szCs w:val="24"/>
              </w:rPr>
              <w:t>BM, Karnataka Bank, Gangtok Branch</w:t>
            </w:r>
          </w:p>
        </w:tc>
      </w:tr>
      <w:tr w:rsidR="000849FC" w:rsidRPr="00617797" w:rsidTr="001B1EB4">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Pr>
          <w:p w:rsidR="000849FC" w:rsidRDefault="000849FC" w:rsidP="001B1EB4">
            <w:pPr>
              <w:rPr>
                <w:rFonts w:eastAsia="Times New Roman" w:cs="Times New Roman"/>
                <w:sz w:val="24"/>
                <w:szCs w:val="24"/>
              </w:rPr>
            </w:pPr>
            <w:r>
              <w:rPr>
                <w:rFonts w:eastAsia="Times New Roman" w:cs="Times New Roman"/>
                <w:sz w:val="24"/>
                <w:szCs w:val="24"/>
              </w:rPr>
              <w:t>Shri Prasenjit Pradhan</w:t>
            </w:r>
          </w:p>
        </w:tc>
        <w:tc>
          <w:tcPr>
            <w:tcW w:w="5464" w:type="dxa"/>
          </w:tcPr>
          <w:p w:rsidR="000849FC" w:rsidRDefault="000849FC" w:rsidP="001B1EB4">
            <w:pPr>
              <w:rPr>
                <w:rFonts w:eastAsia="Times New Roman" w:cs="Times New Roman"/>
                <w:sz w:val="24"/>
                <w:szCs w:val="24"/>
              </w:rPr>
            </w:pPr>
            <w:r>
              <w:rPr>
                <w:rFonts w:eastAsia="Times New Roman" w:cs="Times New Roman"/>
                <w:sz w:val="24"/>
                <w:szCs w:val="24"/>
              </w:rPr>
              <w:t>Cluster Head, HDFC Bank, Sikkim</w:t>
            </w:r>
          </w:p>
        </w:tc>
      </w:tr>
      <w:tr w:rsidR="00333B9B" w:rsidRPr="00617797" w:rsidTr="00DA18FD">
        <w:trPr>
          <w:trHeight w:hRule="exact" w:val="413"/>
        </w:trPr>
        <w:tc>
          <w:tcPr>
            <w:tcW w:w="959" w:type="dxa"/>
            <w:vAlign w:val="center"/>
          </w:tcPr>
          <w:p w:rsidR="00333B9B" w:rsidRPr="00617797" w:rsidRDefault="00333B9B" w:rsidP="00333B9B">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333B9B" w:rsidRPr="00410C7C" w:rsidRDefault="00333B9B" w:rsidP="00333B9B">
            <w:pPr>
              <w:spacing w:before="100" w:beforeAutospacing="1" w:after="115" w:line="360" w:lineRule="auto"/>
              <w:rPr>
                <w:rFonts w:eastAsia="Times New Roman" w:cs="Times New Roman"/>
                <w:sz w:val="24"/>
                <w:szCs w:val="24"/>
              </w:rPr>
            </w:pPr>
            <w:r>
              <w:rPr>
                <w:rFonts w:eastAsia="Times New Roman" w:cs="Times New Roman"/>
                <w:sz w:val="24"/>
                <w:szCs w:val="24"/>
              </w:rPr>
              <w:t>Shri F R Bokhari</w:t>
            </w:r>
          </w:p>
        </w:tc>
        <w:tc>
          <w:tcPr>
            <w:tcW w:w="5464" w:type="dxa"/>
            <w:vAlign w:val="center"/>
          </w:tcPr>
          <w:p w:rsidR="00333B9B" w:rsidRPr="00410C7C" w:rsidRDefault="00333B9B" w:rsidP="00333B9B">
            <w:pPr>
              <w:spacing w:before="100" w:beforeAutospacing="1" w:after="115" w:line="360" w:lineRule="auto"/>
              <w:rPr>
                <w:rFonts w:eastAsia="Times New Roman" w:cs="Times New Roman"/>
                <w:sz w:val="24"/>
                <w:szCs w:val="24"/>
              </w:rPr>
            </w:pPr>
            <w:r>
              <w:rPr>
                <w:rFonts w:eastAsia="Times New Roman" w:cs="Times New Roman"/>
                <w:sz w:val="24"/>
                <w:szCs w:val="24"/>
              </w:rPr>
              <w:t>Zonal Manager , Indian Bank</w:t>
            </w:r>
          </w:p>
        </w:tc>
      </w:tr>
      <w:tr w:rsidR="00333B9B" w:rsidRPr="00617797" w:rsidTr="00DA18FD">
        <w:trPr>
          <w:trHeight w:hRule="exact" w:val="413"/>
        </w:trPr>
        <w:tc>
          <w:tcPr>
            <w:tcW w:w="959" w:type="dxa"/>
            <w:vAlign w:val="center"/>
          </w:tcPr>
          <w:p w:rsidR="00333B9B" w:rsidRPr="00617797" w:rsidRDefault="00333B9B" w:rsidP="00333B9B">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333B9B" w:rsidRPr="00410C7C" w:rsidRDefault="00333B9B" w:rsidP="00333B9B">
            <w:pPr>
              <w:spacing w:before="100" w:beforeAutospacing="1" w:after="115" w:line="360" w:lineRule="auto"/>
              <w:rPr>
                <w:rFonts w:eastAsia="Times New Roman" w:cs="Times New Roman"/>
                <w:sz w:val="24"/>
                <w:szCs w:val="24"/>
              </w:rPr>
            </w:pPr>
            <w:r>
              <w:rPr>
                <w:rFonts w:eastAsia="Times New Roman" w:cs="Times New Roman"/>
                <w:sz w:val="24"/>
                <w:szCs w:val="24"/>
              </w:rPr>
              <w:t>Shri S K Jha</w:t>
            </w:r>
          </w:p>
        </w:tc>
        <w:tc>
          <w:tcPr>
            <w:tcW w:w="5464" w:type="dxa"/>
            <w:vAlign w:val="center"/>
          </w:tcPr>
          <w:p w:rsidR="00333B9B" w:rsidRPr="00410C7C" w:rsidRDefault="00333B9B" w:rsidP="00333B9B">
            <w:pPr>
              <w:spacing w:before="100" w:beforeAutospacing="1" w:after="115" w:line="360" w:lineRule="auto"/>
              <w:rPr>
                <w:rFonts w:eastAsia="Times New Roman" w:cs="Times New Roman"/>
                <w:sz w:val="24"/>
                <w:szCs w:val="24"/>
              </w:rPr>
            </w:pPr>
            <w:r>
              <w:rPr>
                <w:rFonts w:eastAsia="Times New Roman" w:cs="Times New Roman"/>
                <w:sz w:val="24"/>
                <w:szCs w:val="24"/>
              </w:rPr>
              <w:t xml:space="preserve">Zonal  Manager, UCO Bank, </w:t>
            </w:r>
          </w:p>
        </w:tc>
      </w:tr>
      <w:tr w:rsidR="00256A73" w:rsidRPr="00617797" w:rsidTr="00DA18FD">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Jagmohan Sharma</w:t>
            </w:r>
          </w:p>
        </w:tc>
        <w:tc>
          <w:tcPr>
            <w:tcW w:w="5464"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DGM, Punjab and Sind Bank, Kolkata</w:t>
            </w:r>
          </w:p>
        </w:tc>
      </w:tr>
      <w:tr w:rsidR="00256A73" w:rsidRPr="00617797" w:rsidTr="00DA18FD">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56A73"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Aurobinda Sahoo</w:t>
            </w:r>
          </w:p>
        </w:tc>
        <w:tc>
          <w:tcPr>
            <w:tcW w:w="5464" w:type="dxa"/>
            <w:vAlign w:val="center"/>
          </w:tcPr>
          <w:p w:rsidR="00256A73"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AGM,CANARA Bank, Siliguri</w:t>
            </w:r>
          </w:p>
        </w:tc>
      </w:tr>
      <w:tr w:rsidR="00256A73" w:rsidRPr="00617797" w:rsidTr="00DA18FD">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Atul Kumar Mishra</w:t>
            </w:r>
          </w:p>
        </w:tc>
        <w:tc>
          <w:tcPr>
            <w:tcW w:w="5464"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Asstt Director, MSME-DI, Gangtok</w:t>
            </w:r>
          </w:p>
        </w:tc>
      </w:tr>
      <w:tr w:rsidR="00256A73" w:rsidRPr="00617797" w:rsidTr="00DA18FD">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Ritvij Sharma</w:t>
            </w:r>
          </w:p>
        </w:tc>
        <w:tc>
          <w:tcPr>
            <w:tcW w:w="5464"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Manager, SIDBI, Gangtok</w:t>
            </w:r>
          </w:p>
        </w:tc>
      </w:tr>
      <w:tr w:rsidR="00256A73" w:rsidRPr="00617797" w:rsidTr="001B1EB4">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Pr>
          <w:p w:rsidR="00256A73" w:rsidRDefault="00256A73" w:rsidP="001B1EB4">
            <w:pPr>
              <w:rPr>
                <w:rFonts w:eastAsia="Times New Roman" w:cs="Times New Roman"/>
                <w:sz w:val="24"/>
                <w:szCs w:val="24"/>
              </w:rPr>
            </w:pPr>
            <w:r>
              <w:rPr>
                <w:rFonts w:eastAsia="Times New Roman" w:cs="Times New Roman"/>
                <w:sz w:val="24"/>
                <w:szCs w:val="24"/>
              </w:rPr>
              <w:t>Shri Santosh Kumar</w:t>
            </w:r>
          </w:p>
        </w:tc>
        <w:tc>
          <w:tcPr>
            <w:tcW w:w="5464" w:type="dxa"/>
          </w:tcPr>
          <w:p w:rsidR="00256A73" w:rsidRDefault="00256A73" w:rsidP="001B1EB4">
            <w:pPr>
              <w:rPr>
                <w:rFonts w:eastAsia="Times New Roman" w:cs="Times New Roman"/>
                <w:sz w:val="24"/>
                <w:szCs w:val="24"/>
              </w:rPr>
            </w:pPr>
            <w:r>
              <w:rPr>
                <w:rFonts w:eastAsia="Times New Roman" w:cs="Times New Roman"/>
                <w:sz w:val="24"/>
                <w:szCs w:val="24"/>
              </w:rPr>
              <w:t>Senior Manager, Bank of India, Gangtok</w:t>
            </w:r>
          </w:p>
        </w:tc>
      </w:tr>
      <w:tr w:rsidR="00256A73" w:rsidRPr="00617797" w:rsidTr="00DA18FD">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Dayananda Thaly</w:t>
            </w:r>
          </w:p>
        </w:tc>
        <w:tc>
          <w:tcPr>
            <w:tcW w:w="5464" w:type="dxa"/>
            <w:vAlign w:val="center"/>
          </w:tcPr>
          <w:p w:rsidR="00256A73" w:rsidRPr="00410C7C" w:rsidRDefault="00256A73" w:rsidP="00256A73">
            <w:pPr>
              <w:spacing w:before="100" w:beforeAutospacing="1" w:after="115" w:line="360" w:lineRule="auto"/>
              <w:rPr>
                <w:rFonts w:eastAsia="Times New Roman" w:cs="Times New Roman"/>
                <w:sz w:val="24"/>
                <w:szCs w:val="24"/>
              </w:rPr>
            </w:pPr>
            <w:r>
              <w:rPr>
                <w:rFonts w:eastAsia="Times New Roman" w:cs="Times New Roman"/>
                <w:sz w:val="24"/>
                <w:szCs w:val="24"/>
              </w:rPr>
              <w:t>BM, Union Bank of India, Gangtok</w:t>
            </w:r>
          </w:p>
        </w:tc>
      </w:tr>
      <w:tr w:rsidR="00256A73" w:rsidRPr="00617797" w:rsidTr="00DA18FD">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256A73" w:rsidRPr="00410C7C" w:rsidRDefault="00672FDA"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Dawa Bhutia</w:t>
            </w:r>
          </w:p>
        </w:tc>
        <w:tc>
          <w:tcPr>
            <w:tcW w:w="5464" w:type="dxa"/>
            <w:vAlign w:val="center"/>
          </w:tcPr>
          <w:p w:rsidR="00256A73" w:rsidRPr="00410C7C" w:rsidRDefault="00672FDA" w:rsidP="00256A73">
            <w:pPr>
              <w:spacing w:before="100" w:beforeAutospacing="1" w:after="115" w:line="360" w:lineRule="auto"/>
              <w:rPr>
                <w:rFonts w:eastAsia="Times New Roman" w:cs="Times New Roman"/>
                <w:sz w:val="24"/>
                <w:szCs w:val="24"/>
              </w:rPr>
            </w:pPr>
            <w:r>
              <w:rPr>
                <w:rFonts w:eastAsia="Times New Roman" w:cs="Times New Roman"/>
                <w:sz w:val="24"/>
                <w:szCs w:val="24"/>
              </w:rPr>
              <w:t>BM, Bank of Maharashra, Gangtok</w:t>
            </w:r>
          </w:p>
        </w:tc>
      </w:tr>
      <w:tr w:rsidR="00672FDA" w:rsidRPr="00617797" w:rsidTr="00DA18FD">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Vijayudu Nakkale</w:t>
            </w:r>
          </w:p>
        </w:tc>
        <w:tc>
          <w:tcPr>
            <w:tcW w:w="5464"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Manager, India Post Payments Bank, Gangtok</w:t>
            </w:r>
          </w:p>
        </w:tc>
      </w:tr>
      <w:tr w:rsidR="00672FDA" w:rsidRPr="00617797" w:rsidTr="001B1EB4">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Pr>
          <w:p w:rsidR="00672FDA" w:rsidRDefault="00672FDA" w:rsidP="001B1EB4">
            <w:pPr>
              <w:rPr>
                <w:rFonts w:eastAsia="Times New Roman" w:cs="Times New Roman"/>
                <w:sz w:val="24"/>
                <w:szCs w:val="24"/>
              </w:rPr>
            </w:pPr>
            <w:r>
              <w:rPr>
                <w:rFonts w:eastAsia="Times New Roman" w:cs="Times New Roman"/>
                <w:sz w:val="24"/>
                <w:szCs w:val="24"/>
              </w:rPr>
              <w:t>Shri Sailesh Lepcha</w:t>
            </w:r>
          </w:p>
        </w:tc>
        <w:tc>
          <w:tcPr>
            <w:tcW w:w="5464" w:type="dxa"/>
          </w:tcPr>
          <w:p w:rsidR="00672FDA" w:rsidRDefault="00672FDA" w:rsidP="001B1EB4">
            <w:pPr>
              <w:rPr>
                <w:rFonts w:eastAsia="Times New Roman" w:cs="Times New Roman"/>
                <w:sz w:val="24"/>
                <w:szCs w:val="24"/>
              </w:rPr>
            </w:pPr>
            <w:r>
              <w:rPr>
                <w:rFonts w:eastAsia="Times New Roman" w:cs="Times New Roman"/>
                <w:sz w:val="24"/>
                <w:szCs w:val="24"/>
              </w:rPr>
              <w:t>DPM, SRLM</w:t>
            </w:r>
          </w:p>
        </w:tc>
      </w:tr>
      <w:tr w:rsidR="00672FDA" w:rsidRPr="00617797" w:rsidTr="001B1EB4">
        <w:trPr>
          <w:trHeight w:hRule="exact" w:val="352"/>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Pr>
          <w:p w:rsidR="00672FDA" w:rsidRDefault="00672FDA" w:rsidP="001B1EB4">
            <w:pPr>
              <w:rPr>
                <w:rFonts w:eastAsia="Times New Roman" w:cs="Times New Roman"/>
                <w:sz w:val="24"/>
                <w:szCs w:val="24"/>
              </w:rPr>
            </w:pPr>
            <w:r>
              <w:rPr>
                <w:rFonts w:eastAsia="Times New Roman" w:cs="Times New Roman"/>
                <w:sz w:val="24"/>
                <w:szCs w:val="24"/>
              </w:rPr>
              <w:t>Shri Anil Kumar</w:t>
            </w:r>
          </w:p>
        </w:tc>
        <w:tc>
          <w:tcPr>
            <w:tcW w:w="5464" w:type="dxa"/>
          </w:tcPr>
          <w:p w:rsidR="00672FDA" w:rsidRDefault="00672FDA" w:rsidP="001B1EB4">
            <w:pPr>
              <w:rPr>
                <w:rFonts w:eastAsia="Times New Roman" w:cs="Times New Roman"/>
                <w:sz w:val="24"/>
                <w:szCs w:val="24"/>
              </w:rPr>
            </w:pPr>
            <w:r>
              <w:rPr>
                <w:rFonts w:eastAsia="Times New Roman" w:cs="Times New Roman"/>
                <w:sz w:val="24"/>
                <w:szCs w:val="24"/>
              </w:rPr>
              <w:t>Chief Manager, Central bank of India</w:t>
            </w:r>
          </w:p>
        </w:tc>
      </w:tr>
      <w:tr w:rsidR="00672FDA" w:rsidRPr="00617797" w:rsidTr="00DA18FD">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Phaomei Thomas</w:t>
            </w:r>
          </w:p>
        </w:tc>
        <w:tc>
          <w:tcPr>
            <w:tcW w:w="5464"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Manager, Indian Overseas bank, Gangtok Branch</w:t>
            </w:r>
          </w:p>
        </w:tc>
      </w:tr>
      <w:tr w:rsidR="00672FDA" w:rsidRPr="00617797" w:rsidTr="00DA18FD">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672FDA" w:rsidRPr="000849F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Syed Afzal Ahmed</w:t>
            </w:r>
          </w:p>
        </w:tc>
        <w:tc>
          <w:tcPr>
            <w:tcW w:w="5464" w:type="dxa"/>
            <w:vAlign w:val="center"/>
          </w:tcPr>
          <w:p w:rsidR="00672FDA" w:rsidRPr="000849F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Sr Regional Manager, IOB, Siliguri</w:t>
            </w:r>
          </w:p>
        </w:tc>
      </w:tr>
      <w:tr w:rsidR="00672FDA" w:rsidRPr="00617797" w:rsidTr="00DA18FD">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Amitava Sen Gupta</w:t>
            </w:r>
          </w:p>
        </w:tc>
        <w:tc>
          <w:tcPr>
            <w:tcW w:w="5464"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CH, Siliguri, Bandhan Bank</w:t>
            </w:r>
          </w:p>
        </w:tc>
      </w:tr>
      <w:tr w:rsidR="00672FDA" w:rsidRPr="00617797" w:rsidTr="00DA18FD">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Gaurav Roy Chowdhury</w:t>
            </w:r>
          </w:p>
        </w:tc>
        <w:tc>
          <w:tcPr>
            <w:tcW w:w="5464" w:type="dxa"/>
            <w:vAlign w:val="center"/>
          </w:tcPr>
          <w:p w:rsidR="00672FDA" w:rsidRPr="00410C7C" w:rsidRDefault="00672FDA" w:rsidP="00672FDA">
            <w:pPr>
              <w:spacing w:before="100" w:beforeAutospacing="1" w:after="115" w:line="360" w:lineRule="auto"/>
              <w:rPr>
                <w:rFonts w:eastAsia="Times New Roman" w:cs="Times New Roman"/>
                <w:sz w:val="24"/>
                <w:szCs w:val="24"/>
              </w:rPr>
            </w:pPr>
            <w:r>
              <w:rPr>
                <w:rFonts w:eastAsia="Times New Roman" w:cs="Times New Roman"/>
                <w:sz w:val="24"/>
                <w:szCs w:val="24"/>
              </w:rPr>
              <w:t>Territory Manager, SEL, Bandhan Bank, Kolkata</w:t>
            </w:r>
          </w:p>
        </w:tc>
      </w:tr>
      <w:tr w:rsidR="00672FDA" w:rsidRPr="00617797" w:rsidTr="001B1EB4">
        <w:trPr>
          <w:trHeight w:hRule="exact" w:val="413"/>
        </w:trPr>
        <w:tc>
          <w:tcPr>
            <w:tcW w:w="959" w:type="dxa"/>
            <w:tcBorders>
              <w:bottom w:val="single" w:sz="4" w:space="0" w:color="000000"/>
            </w:tcBorders>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Borders>
              <w:bottom w:val="single" w:sz="4" w:space="0" w:color="000000"/>
            </w:tcBorders>
          </w:tcPr>
          <w:p w:rsidR="00672FDA" w:rsidRDefault="00672FDA" w:rsidP="001B1EB4">
            <w:pPr>
              <w:rPr>
                <w:rFonts w:eastAsia="Times New Roman" w:cs="Times New Roman"/>
                <w:sz w:val="24"/>
                <w:szCs w:val="24"/>
              </w:rPr>
            </w:pPr>
            <w:r>
              <w:rPr>
                <w:rFonts w:eastAsia="Times New Roman" w:cs="Times New Roman"/>
                <w:sz w:val="24"/>
                <w:szCs w:val="24"/>
              </w:rPr>
              <w:t>Shri Himangshu Dhara</w:t>
            </w:r>
          </w:p>
        </w:tc>
        <w:tc>
          <w:tcPr>
            <w:tcW w:w="5464" w:type="dxa"/>
            <w:tcBorders>
              <w:bottom w:val="single" w:sz="4" w:space="0" w:color="000000"/>
            </w:tcBorders>
          </w:tcPr>
          <w:p w:rsidR="00672FDA" w:rsidRDefault="00672FDA" w:rsidP="001B1EB4">
            <w:pPr>
              <w:rPr>
                <w:rFonts w:eastAsia="Times New Roman" w:cs="Times New Roman"/>
                <w:sz w:val="24"/>
                <w:szCs w:val="24"/>
              </w:rPr>
            </w:pPr>
            <w:r>
              <w:rPr>
                <w:rFonts w:eastAsia="Times New Roman" w:cs="Times New Roman"/>
                <w:sz w:val="24"/>
                <w:szCs w:val="24"/>
              </w:rPr>
              <w:t>Branch Manager, RL,  Kotak Mahindra Bank, Gangtok</w:t>
            </w:r>
          </w:p>
        </w:tc>
      </w:tr>
      <w:tr w:rsidR="000A276F" w:rsidRPr="00617797" w:rsidTr="00DA18FD">
        <w:trPr>
          <w:trHeight w:hRule="exact" w:val="456"/>
        </w:trPr>
        <w:tc>
          <w:tcPr>
            <w:tcW w:w="959" w:type="dxa"/>
            <w:tcBorders>
              <w:bottom w:val="single" w:sz="4" w:space="0" w:color="auto"/>
            </w:tcBorders>
            <w:vAlign w:val="center"/>
          </w:tcPr>
          <w:p w:rsidR="000A276F" w:rsidRPr="00617797" w:rsidRDefault="000A276F" w:rsidP="000A276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30" w:type="dxa"/>
            <w:tcBorders>
              <w:bottom w:val="single" w:sz="4" w:space="0" w:color="auto"/>
            </w:tcBorders>
            <w:vAlign w:val="center"/>
          </w:tcPr>
          <w:p w:rsidR="000A276F" w:rsidRPr="00410C7C" w:rsidRDefault="000A276F" w:rsidP="000A276F">
            <w:pPr>
              <w:spacing w:before="100" w:beforeAutospacing="1" w:after="115" w:line="360" w:lineRule="auto"/>
              <w:rPr>
                <w:rFonts w:eastAsia="Times New Roman" w:cs="Times New Roman"/>
                <w:sz w:val="24"/>
                <w:szCs w:val="24"/>
              </w:rPr>
            </w:pPr>
            <w:r>
              <w:rPr>
                <w:rFonts w:eastAsia="Times New Roman" w:cs="Times New Roman"/>
                <w:sz w:val="24"/>
                <w:szCs w:val="24"/>
              </w:rPr>
              <w:t>Shri  Anand Mathew Slanty</w:t>
            </w:r>
          </w:p>
        </w:tc>
        <w:tc>
          <w:tcPr>
            <w:tcW w:w="5464" w:type="dxa"/>
            <w:tcBorders>
              <w:bottom w:val="single" w:sz="4" w:space="0" w:color="auto"/>
            </w:tcBorders>
            <w:vAlign w:val="center"/>
          </w:tcPr>
          <w:p w:rsidR="000A276F" w:rsidRPr="00410C7C" w:rsidRDefault="000A276F" w:rsidP="000A276F">
            <w:pPr>
              <w:spacing w:before="100" w:beforeAutospacing="1" w:after="115" w:line="360" w:lineRule="auto"/>
              <w:rPr>
                <w:rFonts w:eastAsia="Times New Roman" w:cs="Times New Roman"/>
                <w:sz w:val="24"/>
                <w:szCs w:val="24"/>
              </w:rPr>
            </w:pPr>
            <w:r>
              <w:rPr>
                <w:rFonts w:eastAsia="Times New Roman" w:cs="Times New Roman"/>
                <w:sz w:val="24"/>
                <w:szCs w:val="24"/>
              </w:rPr>
              <w:t xml:space="preserve">CH, South Indian Bank, </w:t>
            </w:r>
          </w:p>
        </w:tc>
      </w:tr>
    </w:tbl>
    <w:tbl>
      <w:tblPr>
        <w:tblStyle w:val="TableGrid"/>
        <w:tblW w:w="9591" w:type="dxa"/>
        <w:tblInd w:w="-459" w:type="dxa"/>
        <w:tblLook w:val="04A0"/>
      </w:tblPr>
      <w:tblGrid>
        <w:gridCol w:w="845"/>
        <w:gridCol w:w="3828"/>
        <w:gridCol w:w="4918"/>
      </w:tblGrid>
      <w:tr w:rsidR="000A276F" w:rsidTr="007E1722">
        <w:trPr>
          <w:trHeight w:val="450"/>
        </w:trPr>
        <w:tc>
          <w:tcPr>
            <w:tcW w:w="845" w:type="dxa"/>
          </w:tcPr>
          <w:p w:rsidR="000A276F" w:rsidRPr="004944CF" w:rsidRDefault="000A276F" w:rsidP="001B332D">
            <w:pPr>
              <w:jc w:val="right"/>
              <w:rPr>
                <w:rFonts w:eastAsia="Times New Roman" w:cs="Times New Roman"/>
                <w:b/>
                <w:sz w:val="24"/>
                <w:szCs w:val="24"/>
              </w:rPr>
            </w:pPr>
            <w:r w:rsidRPr="004944CF">
              <w:rPr>
                <w:rFonts w:eastAsia="Times New Roman" w:cs="Times New Roman"/>
                <w:b/>
                <w:sz w:val="24"/>
                <w:szCs w:val="24"/>
              </w:rPr>
              <w:lastRenderedPageBreak/>
              <w:t>35.</w:t>
            </w:r>
          </w:p>
        </w:tc>
        <w:tc>
          <w:tcPr>
            <w:tcW w:w="3828" w:type="dxa"/>
            <w:vAlign w:val="center"/>
          </w:tcPr>
          <w:p w:rsidR="000A276F" w:rsidRPr="00410C7C" w:rsidRDefault="000A276F" w:rsidP="000A276F">
            <w:pPr>
              <w:spacing w:before="100" w:beforeAutospacing="1" w:after="115" w:line="360" w:lineRule="auto"/>
              <w:rPr>
                <w:rFonts w:eastAsia="Times New Roman" w:cs="Times New Roman"/>
                <w:sz w:val="24"/>
                <w:szCs w:val="24"/>
              </w:rPr>
            </w:pPr>
            <w:r>
              <w:rPr>
                <w:rFonts w:eastAsia="Times New Roman" w:cs="Times New Roman"/>
                <w:sz w:val="24"/>
                <w:szCs w:val="24"/>
              </w:rPr>
              <w:t>Shri Suvjet Talapatra</w:t>
            </w:r>
          </w:p>
        </w:tc>
        <w:tc>
          <w:tcPr>
            <w:tcW w:w="4918" w:type="dxa"/>
            <w:vAlign w:val="center"/>
          </w:tcPr>
          <w:p w:rsidR="000A276F" w:rsidRPr="00410C7C" w:rsidRDefault="000A276F" w:rsidP="000A276F">
            <w:pPr>
              <w:spacing w:before="100" w:beforeAutospacing="1" w:after="115" w:line="360" w:lineRule="auto"/>
              <w:rPr>
                <w:rFonts w:eastAsia="Times New Roman" w:cs="Times New Roman"/>
                <w:sz w:val="24"/>
                <w:szCs w:val="24"/>
              </w:rPr>
            </w:pPr>
            <w:r>
              <w:rPr>
                <w:rFonts w:eastAsia="Times New Roman" w:cs="Times New Roman"/>
                <w:sz w:val="24"/>
                <w:szCs w:val="24"/>
              </w:rPr>
              <w:t xml:space="preserve">Regional Head, ICICI Bank, </w:t>
            </w:r>
          </w:p>
        </w:tc>
      </w:tr>
      <w:tr w:rsidR="000A276F" w:rsidTr="007E1722">
        <w:trPr>
          <w:trHeight w:val="236"/>
        </w:trPr>
        <w:tc>
          <w:tcPr>
            <w:tcW w:w="845" w:type="dxa"/>
          </w:tcPr>
          <w:p w:rsidR="000A276F" w:rsidRPr="004944CF" w:rsidRDefault="000A276F" w:rsidP="001B332D">
            <w:pPr>
              <w:jc w:val="right"/>
              <w:rPr>
                <w:rFonts w:eastAsia="Times New Roman" w:cs="Times New Roman"/>
                <w:b/>
                <w:sz w:val="24"/>
                <w:szCs w:val="24"/>
              </w:rPr>
            </w:pPr>
            <w:r w:rsidRPr="004944CF">
              <w:rPr>
                <w:rFonts w:eastAsia="Times New Roman" w:cs="Times New Roman"/>
                <w:b/>
                <w:sz w:val="24"/>
                <w:szCs w:val="24"/>
              </w:rPr>
              <w:t>36.</w:t>
            </w:r>
          </w:p>
        </w:tc>
        <w:tc>
          <w:tcPr>
            <w:tcW w:w="3828" w:type="dxa"/>
          </w:tcPr>
          <w:p w:rsidR="000A276F" w:rsidRDefault="000A276F" w:rsidP="000A276F">
            <w:pPr>
              <w:rPr>
                <w:rFonts w:eastAsia="Times New Roman" w:cs="Times New Roman"/>
                <w:sz w:val="24"/>
                <w:szCs w:val="24"/>
              </w:rPr>
            </w:pPr>
            <w:r>
              <w:rPr>
                <w:rFonts w:eastAsia="Times New Roman" w:cs="Times New Roman"/>
                <w:sz w:val="24"/>
                <w:szCs w:val="24"/>
              </w:rPr>
              <w:t>Shri Bip</w:t>
            </w:r>
            <w:r w:rsidR="000C1980">
              <w:rPr>
                <w:rFonts w:eastAsia="Times New Roman" w:cs="Times New Roman"/>
                <w:sz w:val="24"/>
                <w:szCs w:val="24"/>
              </w:rPr>
              <w:t>lob</w:t>
            </w:r>
            <w:r>
              <w:rPr>
                <w:rFonts w:eastAsia="Times New Roman" w:cs="Times New Roman"/>
                <w:sz w:val="24"/>
                <w:szCs w:val="24"/>
              </w:rPr>
              <w:t xml:space="preserve"> Dey</w:t>
            </w:r>
          </w:p>
        </w:tc>
        <w:tc>
          <w:tcPr>
            <w:tcW w:w="4918" w:type="dxa"/>
          </w:tcPr>
          <w:p w:rsidR="000A276F" w:rsidRDefault="000A276F" w:rsidP="000A276F">
            <w:pPr>
              <w:rPr>
                <w:rFonts w:eastAsia="Times New Roman" w:cs="Times New Roman"/>
                <w:sz w:val="24"/>
                <w:szCs w:val="24"/>
              </w:rPr>
            </w:pPr>
            <w:r>
              <w:rPr>
                <w:rFonts w:eastAsia="Times New Roman" w:cs="Times New Roman"/>
                <w:sz w:val="24"/>
                <w:szCs w:val="24"/>
              </w:rPr>
              <w:t>CH, Indusind Bank</w:t>
            </w:r>
          </w:p>
        </w:tc>
      </w:tr>
      <w:tr w:rsidR="000A276F" w:rsidTr="007E1722">
        <w:trPr>
          <w:trHeight w:val="230"/>
        </w:trPr>
        <w:tc>
          <w:tcPr>
            <w:tcW w:w="845" w:type="dxa"/>
          </w:tcPr>
          <w:p w:rsidR="000A276F" w:rsidRPr="004944CF" w:rsidRDefault="000A276F" w:rsidP="001B332D">
            <w:pPr>
              <w:jc w:val="right"/>
              <w:rPr>
                <w:rFonts w:eastAsia="Times New Roman" w:cs="Times New Roman"/>
                <w:b/>
                <w:sz w:val="24"/>
                <w:szCs w:val="24"/>
              </w:rPr>
            </w:pPr>
            <w:r>
              <w:rPr>
                <w:rFonts w:eastAsia="Times New Roman" w:cs="Times New Roman"/>
                <w:b/>
                <w:sz w:val="24"/>
                <w:szCs w:val="24"/>
              </w:rPr>
              <w:t>37.</w:t>
            </w:r>
          </w:p>
        </w:tc>
        <w:tc>
          <w:tcPr>
            <w:tcW w:w="3828" w:type="dxa"/>
          </w:tcPr>
          <w:p w:rsidR="000A276F" w:rsidRDefault="000A276F" w:rsidP="000A276F">
            <w:pPr>
              <w:rPr>
                <w:rFonts w:eastAsia="Times New Roman" w:cs="Times New Roman"/>
                <w:sz w:val="24"/>
                <w:szCs w:val="24"/>
              </w:rPr>
            </w:pPr>
            <w:r>
              <w:rPr>
                <w:rFonts w:eastAsia="Times New Roman" w:cs="Times New Roman"/>
                <w:sz w:val="24"/>
                <w:szCs w:val="24"/>
              </w:rPr>
              <w:t>Shri Norbu Bhutia</w:t>
            </w:r>
          </w:p>
        </w:tc>
        <w:tc>
          <w:tcPr>
            <w:tcW w:w="4918" w:type="dxa"/>
          </w:tcPr>
          <w:p w:rsidR="000A276F" w:rsidRDefault="000A276F" w:rsidP="000A276F">
            <w:pPr>
              <w:rPr>
                <w:rFonts w:eastAsia="Times New Roman" w:cs="Times New Roman"/>
                <w:sz w:val="24"/>
                <w:szCs w:val="24"/>
              </w:rPr>
            </w:pPr>
            <w:r>
              <w:rPr>
                <w:rFonts w:eastAsia="Times New Roman" w:cs="Times New Roman"/>
                <w:sz w:val="24"/>
                <w:szCs w:val="24"/>
              </w:rPr>
              <w:t>Sr Manager, PNB, Gangtok</w:t>
            </w:r>
          </w:p>
        </w:tc>
      </w:tr>
      <w:tr w:rsidR="000A276F" w:rsidTr="007E1722">
        <w:trPr>
          <w:trHeight w:val="230"/>
        </w:trPr>
        <w:tc>
          <w:tcPr>
            <w:tcW w:w="845" w:type="dxa"/>
          </w:tcPr>
          <w:p w:rsidR="000A276F" w:rsidRDefault="000A276F" w:rsidP="001B332D">
            <w:pPr>
              <w:jc w:val="right"/>
              <w:rPr>
                <w:rFonts w:eastAsia="Times New Roman" w:cs="Times New Roman"/>
                <w:b/>
                <w:sz w:val="24"/>
                <w:szCs w:val="24"/>
              </w:rPr>
            </w:pPr>
            <w:r>
              <w:rPr>
                <w:rFonts w:eastAsia="Times New Roman" w:cs="Times New Roman"/>
                <w:b/>
                <w:sz w:val="24"/>
                <w:szCs w:val="24"/>
              </w:rPr>
              <w:t>38.</w:t>
            </w:r>
          </w:p>
        </w:tc>
        <w:tc>
          <w:tcPr>
            <w:tcW w:w="3828" w:type="dxa"/>
          </w:tcPr>
          <w:p w:rsidR="000A276F" w:rsidRDefault="000A276F" w:rsidP="000A276F">
            <w:pPr>
              <w:rPr>
                <w:rFonts w:eastAsia="Times New Roman" w:cs="Times New Roman"/>
                <w:sz w:val="24"/>
                <w:szCs w:val="24"/>
              </w:rPr>
            </w:pPr>
            <w:r>
              <w:rPr>
                <w:rFonts w:eastAsia="Times New Roman" w:cs="Times New Roman"/>
                <w:sz w:val="24"/>
                <w:szCs w:val="24"/>
              </w:rPr>
              <w:t>Shri Tenzing Yeshi</w:t>
            </w:r>
          </w:p>
        </w:tc>
        <w:tc>
          <w:tcPr>
            <w:tcW w:w="4918" w:type="dxa"/>
          </w:tcPr>
          <w:p w:rsidR="000A276F" w:rsidRDefault="000A276F" w:rsidP="000A276F">
            <w:pPr>
              <w:rPr>
                <w:rFonts w:eastAsia="Times New Roman" w:cs="Times New Roman"/>
                <w:sz w:val="24"/>
                <w:szCs w:val="24"/>
              </w:rPr>
            </w:pPr>
            <w:r>
              <w:rPr>
                <w:rFonts w:eastAsia="Times New Roman" w:cs="Times New Roman"/>
                <w:sz w:val="24"/>
                <w:szCs w:val="24"/>
              </w:rPr>
              <w:t>Sr Manager Indian Bank</w:t>
            </w:r>
          </w:p>
        </w:tc>
      </w:tr>
      <w:tr w:rsidR="000A276F" w:rsidTr="007E1722">
        <w:trPr>
          <w:trHeight w:val="230"/>
        </w:trPr>
        <w:tc>
          <w:tcPr>
            <w:tcW w:w="845" w:type="dxa"/>
          </w:tcPr>
          <w:p w:rsidR="000A276F" w:rsidRDefault="000A276F" w:rsidP="001B332D">
            <w:pPr>
              <w:jc w:val="right"/>
              <w:rPr>
                <w:rFonts w:eastAsia="Times New Roman" w:cs="Times New Roman"/>
                <w:b/>
                <w:sz w:val="24"/>
                <w:szCs w:val="24"/>
              </w:rPr>
            </w:pPr>
            <w:r>
              <w:rPr>
                <w:rFonts w:eastAsia="Times New Roman" w:cs="Times New Roman"/>
                <w:b/>
                <w:sz w:val="24"/>
                <w:szCs w:val="24"/>
              </w:rPr>
              <w:t>39.</w:t>
            </w:r>
          </w:p>
        </w:tc>
        <w:tc>
          <w:tcPr>
            <w:tcW w:w="3828" w:type="dxa"/>
            <w:vAlign w:val="center"/>
          </w:tcPr>
          <w:p w:rsidR="000A276F" w:rsidRPr="00410C7C" w:rsidRDefault="000A276F" w:rsidP="000A276F">
            <w:pPr>
              <w:spacing w:before="100" w:beforeAutospacing="1" w:after="115" w:line="360" w:lineRule="auto"/>
              <w:rPr>
                <w:rFonts w:eastAsia="Times New Roman" w:cs="Times New Roman"/>
                <w:sz w:val="24"/>
                <w:szCs w:val="24"/>
              </w:rPr>
            </w:pPr>
            <w:r>
              <w:rPr>
                <w:rFonts w:eastAsia="Times New Roman" w:cs="Times New Roman"/>
                <w:sz w:val="24"/>
                <w:szCs w:val="24"/>
              </w:rPr>
              <w:t>Shri Sandesh Kumar</w:t>
            </w:r>
          </w:p>
        </w:tc>
        <w:tc>
          <w:tcPr>
            <w:tcW w:w="4918" w:type="dxa"/>
            <w:vAlign w:val="center"/>
          </w:tcPr>
          <w:p w:rsidR="000A276F" w:rsidRPr="00410C7C" w:rsidRDefault="000A276F" w:rsidP="000A276F">
            <w:pPr>
              <w:spacing w:before="100" w:beforeAutospacing="1" w:after="115" w:line="360" w:lineRule="auto"/>
              <w:rPr>
                <w:rFonts w:eastAsia="Times New Roman" w:cs="Times New Roman"/>
                <w:sz w:val="24"/>
                <w:szCs w:val="24"/>
              </w:rPr>
            </w:pPr>
            <w:r>
              <w:rPr>
                <w:rFonts w:eastAsia="Times New Roman" w:cs="Times New Roman"/>
                <w:sz w:val="24"/>
                <w:szCs w:val="24"/>
              </w:rPr>
              <w:t>Officer, Punjab &amp; Sind Bank</w:t>
            </w:r>
          </w:p>
        </w:tc>
      </w:tr>
      <w:tr w:rsidR="000A276F" w:rsidTr="007E1722">
        <w:trPr>
          <w:trHeight w:val="230"/>
        </w:trPr>
        <w:tc>
          <w:tcPr>
            <w:tcW w:w="845" w:type="dxa"/>
          </w:tcPr>
          <w:p w:rsidR="000A276F" w:rsidRDefault="000A276F" w:rsidP="001B332D">
            <w:pPr>
              <w:jc w:val="right"/>
              <w:rPr>
                <w:rFonts w:eastAsia="Times New Roman" w:cs="Times New Roman"/>
                <w:b/>
                <w:sz w:val="24"/>
                <w:szCs w:val="24"/>
              </w:rPr>
            </w:pPr>
            <w:r>
              <w:rPr>
                <w:rFonts w:eastAsia="Times New Roman" w:cs="Times New Roman"/>
                <w:b/>
                <w:sz w:val="24"/>
                <w:szCs w:val="24"/>
              </w:rPr>
              <w:t>40.</w:t>
            </w:r>
          </w:p>
        </w:tc>
        <w:tc>
          <w:tcPr>
            <w:tcW w:w="3828" w:type="dxa"/>
          </w:tcPr>
          <w:p w:rsidR="000A276F" w:rsidRDefault="000A276F" w:rsidP="000A276F">
            <w:pPr>
              <w:rPr>
                <w:rFonts w:eastAsia="Times New Roman" w:cs="Times New Roman"/>
                <w:sz w:val="24"/>
                <w:szCs w:val="24"/>
              </w:rPr>
            </w:pPr>
            <w:r>
              <w:rPr>
                <w:rFonts w:eastAsia="Times New Roman" w:cs="Times New Roman"/>
                <w:sz w:val="24"/>
                <w:szCs w:val="24"/>
              </w:rPr>
              <w:t>Shri Deepak Kumar</w:t>
            </w:r>
          </w:p>
        </w:tc>
        <w:tc>
          <w:tcPr>
            <w:tcW w:w="4918" w:type="dxa"/>
          </w:tcPr>
          <w:p w:rsidR="000A276F" w:rsidRDefault="000A276F" w:rsidP="000A276F">
            <w:pPr>
              <w:rPr>
                <w:rFonts w:eastAsia="Times New Roman" w:cs="Times New Roman"/>
                <w:sz w:val="24"/>
                <w:szCs w:val="24"/>
              </w:rPr>
            </w:pPr>
            <w:r>
              <w:rPr>
                <w:rFonts w:eastAsia="Times New Roman" w:cs="Times New Roman"/>
                <w:sz w:val="24"/>
                <w:szCs w:val="24"/>
              </w:rPr>
              <w:t>Manager, Punjab &amp; Sind Bank</w:t>
            </w:r>
          </w:p>
        </w:tc>
      </w:tr>
      <w:tr w:rsidR="006E2BC1" w:rsidTr="007E1722">
        <w:trPr>
          <w:trHeight w:val="230"/>
        </w:trPr>
        <w:tc>
          <w:tcPr>
            <w:tcW w:w="845" w:type="dxa"/>
          </w:tcPr>
          <w:p w:rsidR="006E2BC1" w:rsidRDefault="006E2BC1" w:rsidP="001B332D">
            <w:pPr>
              <w:jc w:val="right"/>
              <w:rPr>
                <w:rFonts w:eastAsia="Times New Roman" w:cs="Times New Roman"/>
                <w:b/>
                <w:sz w:val="24"/>
                <w:szCs w:val="24"/>
              </w:rPr>
            </w:pPr>
            <w:r>
              <w:rPr>
                <w:rFonts w:eastAsia="Times New Roman" w:cs="Times New Roman"/>
                <w:b/>
                <w:sz w:val="24"/>
                <w:szCs w:val="24"/>
              </w:rPr>
              <w:t>41.</w:t>
            </w:r>
          </w:p>
        </w:tc>
        <w:tc>
          <w:tcPr>
            <w:tcW w:w="3828" w:type="dxa"/>
          </w:tcPr>
          <w:p w:rsidR="006E2BC1" w:rsidRDefault="006E2BC1" w:rsidP="000A276F">
            <w:pPr>
              <w:rPr>
                <w:rFonts w:eastAsia="Times New Roman" w:cs="Times New Roman"/>
                <w:sz w:val="24"/>
                <w:szCs w:val="24"/>
              </w:rPr>
            </w:pPr>
            <w:r>
              <w:rPr>
                <w:rFonts w:eastAsia="Times New Roman" w:cs="Times New Roman"/>
                <w:sz w:val="24"/>
                <w:szCs w:val="24"/>
              </w:rPr>
              <w:t>Shri Dibyendu Majumdar</w:t>
            </w:r>
          </w:p>
        </w:tc>
        <w:tc>
          <w:tcPr>
            <w:tcW w:w="4918" w:type="dxa"/>
          </w:tcPr>
          <w:p w:rsidR="006E2BC1" w:rsidRDefault="006E2BC1" w:rsidP="000A276F">
            <w:pPr>
              <w:rPr>
                <w:rFonts w:eastAsia="Times New Roman" w:cs="Times New Roman"/>
                <w:sz w:val="24"/>
                <w:szCs w:val="24"/>
              </w:rPr>
            </w:pPr>
            <w:r>
              <w:rPr>
                <w:rFonts w:eastAsia="Times New Roman" w:cs="Times New Roman"/>
                <w:sz w:val="24"/>
                <w:szCs w:val="24"/>
              </w:rPr>
              <w:t>CH, Yes Bank</w:t>
            </w:r>
          </w:p>
        </w:tc>
      </w:tr>
      <w:tr w:rsidR="006E2BC1" w:rsidTr="007E1722">
        <w:trPr>
          <w:trHeight w:val="230"/>
        </w:trPr>
        <w:tc>
          <w:tcPr>
            <w:tcW w:w="845" w:type="dxa"/>
          </w:tcPr>
          <w:p w:rsidR="006E2BC1" w:rsidRDefault="006E2BC1" w:rsidP="001B332D">
            <w:pPr>
              <w:jc w:val="right"/>
              <w:rPr>
                <w:rFonts w:eastAsia="Times New Roman" w:cs="Times New Roman"/>
                <w:b/>
                <w:sz w:val="24"/>
                <w:szCs w:val="24"/>
              </w:rPr>
            </w:pPr>
            <w:r>
              <w:rPr>
                <w:rFonts w:eastAsia="Times New Roman" w:cs="Times New Roman"/>
                <w:b/>
                <w:sz w:val="24"/>
                <w:szCs w:val="24"/>
              </w:rPr>
              <w:t>42</w:t>
            </w:r>
            <w:r w:rsidR="001B332D">
              <w:rPr>
                <w:rFonts w:eastAsia="Times New Roman" w:cs="Times New Roman"/>
                <w:b/>
                <w:sz w:val="24"/>
                <w:szCs w:val="24"/>
              </w:rPr>
              <w:t>.</w:t>
            </w:r>
          </w:p>
        </w:tc>
        <w:tc>
          <w:tcPr>
            <w:tcW w:w="3828" w:type="dxa"/>
          </w:tcPr>
          <w:p w:rsidR="006E2BC1" w:rsidRDefault="006E2BC1" w:rsidP="000A276F">
            <w:pPr>
              <w:rPr>
                <w:rFonts w:eastAsia="Times New Roman" w:cs="Times New Roman"/>
                <w:sz w:val="24"/>
                <w:szCs w:val="24"/>
              </w:rPr>
            </w:pPr>
            <w:r>
              <w:rPr>
                <w:rFonts w:eastAsia="Times New Roman" w:cs="Times New Roman"/>
                <w:sz w:val="24"/>
                <w:szCs w:val="24"/>
              </w:rPr>
              <w:t>Shri  Vikash Sharma</w:t>
            </w:r>
          </w:p>
        </w:tc>
        <w:tc>
          <w:tcPr>
            <w:tcW w:w="4918" w:type="dxa"/>
          </w:tcPr>
          <w:p w:rsidR="006E2BC1" w:rsidRDefault="006E2BC1" w:rsidP="000A276F">
            <w:pPr>
              <w:rPr>
                <w:rFonts w:eastAsia="Times New Roman" w:cs="Times New Roman"/>
                <w:sz w:val="24"/>
                <w:szCs w:val="24"/>
              </w:rPr>
            </w:pPr>
            <w:r>
              <w:rPr>
                <w:rFonts w:eastAsia="Times New Roman" w:cs="Times New Roman"/>
                <w:sz w:val="24"/>
                <w:szCs w:val="24"/>
              </w:rPr>
              <w:t>BM, Yes Bank, Gangtok</w:t>
            </w:r>
          </w:p>
        </w:tc>
      </w:tr>
      <w:tr w:rsidR="006E2BC1" w:rsidTr="007E1722">
        <w:trPr>
          <w:trHeight w:val="230"/>
        </w:trPr>
        <w:tc>
          <w:tcPr>
            <w:tcW w:w="845" w:type="dxa"/>
          </w:tcPr>
          <w:p w:rsidR="006E2BC1" w:rsidRDefault="006E2BC1" w:rsidP="001B332D">
            <w:pPr>
              <w:jc w:val="right"/>
              <w:rPr>
                <w:rFonts w:eastAsia="Times New Roman" w:cs="Times New Roman"/>
                <w:b/>
                <w:sz w:val="24"/>
                <w:szCs w:val="24"/>
              </w:rPr>
            </w:pPr>
            <w:r>
              <w:rPr>
                <w:rFonts w:eastAsia="Times New Roman" w:cs="Times New Roman"/>
                <w:b/>
                <w:sz w:val="24"/>
                <w:szCs w:val="24"/>
              </w:rPr>
              <w:t>43.</w:t>
            </w:r>
          </w:p>
        </w:tc>
        <w:tc>
          <w:tcPr>
            <w:tcW w:w="3828" w:type="dxa"/>
          </w:tcPr>
          <w:p w:rsidR="006E2BC1" w:rsidRDefault="006E2BC1" w:rsidP="000A276F">
            <w:pPr>
              <w:rPr>
                <w:rFonts w:eastAsia="Times New Roman" w:cs="Times New Roman"/>
                <w:sz w:val="24"/>
                <w:szCs w:val="24"/>
              </w:rPr>
            </w:pPr>
            <w:r>
              <w:rPr>
                <w:rFonts w:eastAsia="Times New Roman" w:cs="Times New Roman"/>
                <w:sz w:val="24"/>
                <w:szCs w:val="24"/>
              </w:rPr>
              <w:t>Shri Dhiraj Gupta</w:t>
            </w:r>
          </w:p>
        </w:tc>
        <w:tc>
          <w:tcPr>
            <w:tcW w:w="4918" w:type="dxa"/>
          </w:tcPr>
          <w:p w:rsidR="006E2BC1" w:rsidRDefault="006E2BC1" w:rsidP="000A276F">
            <w:pPr>
              <w:rPr>
                <w:rFonts w:eastAsia="Times New Roman" w:cs="Times New Roman"/>
                <w:sz w:val="24"/>
                <w:szCs w:val="24"/>
              </w:rPr>
            </w:pPr>
            <w:r>
              <w:rPr>
                <w:rFonts w:eastAsia="Times New Roman" w:cs="Times New Roman"/>
                <w:sz w:val="24"/>
                <w:szCs w:val="24"/>
              </w:rPr>
              <w:t>Manager, RBI, Gangtok</w:t>
            </w:r>
          </w:p>
        </w:tc>
      </w:tr>
      <w:tr w:rsidR="006E2BC1" w:rsidTr="007E1722">
        <w:trPr>
          <w:trHeight w:val="230"/>
        </w:trPr>
        <w:tc>
          <w:tcPr>
            <w:tcW w:w="845" w:type="dxa"/>
          </w:tcPr>
          <w:p w:rsidR="006E2BC1" w:rsidRDefault="006E2BC1" w:rsidP="001B332D">
            <w:pPr>
              <w:jc w:val="right"/>
              <w:rPr>
                <w:rFonts w:eastAsia="Times New Roman" w:cs="Times New Roman"/>
                <w:b/>
                <w:sz w:val="24"/>
                <w:szCs w:val="24"/>
              </w:rPr>
            </w:pPr>
            <w:r>
              <w:rPr>
                <w:rFonts w:eastAsia="Times New Roman" w:cs="Times New Roman"/>
                <w:b/>
                <w:sz w:val="24"/>
                <w:szCs w:val="24"/>
              </w:rPr>
              <w:t>44.</w:t>
            </w:r>
          </w:p>
        </w:tc>
        <w:tc>
          <w:tcPr>
            <w:tcW w:w="3828" w:type="dxa"/>
          </w:tcPr>
          <w:p w:rsidR="006E2BC1" w:rsidRDefault="006E2BC1" w:rsidP="000A276F">
            <w:pPr>
              <w:rPr>
                <w:rFonts w:eastAsia="Times New Roman" w:cs="Times New Roman"/>
                <w:sz w:val="24"/>
                <w:szCs w:val="24"/>
              </w:rPr>
            </w:pPr>
            <w:r>
              <w:rPr>
                <w:rFonts w:eastAsia="Times New Roman" w:cs="Times New Roman"/>
                <w:sz w:val="24"/>
                <w:szCs w:val="24"/>
              </w:rPr>
              <w:t>Shri Abhishek Pradhan</w:t>
            </w:r>
          </w:p>
        </w:tc>
        <w:tc>
          <w:tcPr>
            <w:tcW w:w="4918" w:type="dxa"/>
          </w:tcPr>
          <w:p w:rsidR="006E2BC1" w:rsidRDefault="006E2BC1" w:rsidP="000A276F">
            <w:pPr>
              <w:rPr>
                <w:rFonts w:eastAsia="Times New Roman" w:cs="Times New Roman"/>
                <w:sz w:val="24"/>
                <w:szCs w:val="24"/>
              </w:rPr>
            </w:pPr>
            <w:r>
              <w:rPr>
                <w:rFonts w:eastAsia="Times New Roman" w:cs="Times New Roman"/>
                <w:sz w:val="24"/>
                <w:szCs w:val="24"/>
              </w:rPr>
              <w:t>Asstt Manager, RBI, Gangtok</w:t>
            </w:r>
          </w:p>
        </w:tc>
      </w:tr>
    </w:tbl>
    <w:p w:rsidR="007F7911" w:rsidRPr="00617797" w:rsidRDefault="007F7911">
      <w:pPr>
        <w:rPr>
          <w:rFonts w:eastAsia="Times New Roman" w:cs="Times New Roman"/>
          <w:sz w:val="24"/>
          <w:szCs w:val="24"/>
        </w:rPr>
      </w:pPr>
    </w:p>
    <w:sectPr w:rsidR="007F7911" w:rsidRPr="00617797" w:rsidSect="008F7FDD">
      <w:headerReference w:type="default" r:id="rId8"/>
      <w:footerReference w:type="default" r:id="rId9"/>
      <w:pgSz w:w="11907" w:h="16840" w:code="9"/>
      <w:pgMar w:top="1440" w:right="1253" w:bottom="1152" w:left="1728" w:header="40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A62" w:rsidRDefault="00E36A62" w:rsidP="00D76F62">
      <w:pPr>
        <w:spacing w:after="0" w:line="240" w:lineRule="auto"/>
      </w:pPr>
      <w:r>
        <w:separator/>
      </w:r>
    </w:p>
  </w:endnote>
  <w:endnote w:type="continuationSeparator" w:id="1">
    <w:p w:rsidR="00E36A62" w:rsidRDefault="00E36A62"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B4" w:rsidRPr="00D71364" w:rsidRDefault="001B1EB4" w:rsidP="00750E1D">
    <w:pPr>
      <w:pStyle w:val="Footer"/>
      <w:pBdr>
        <w:top w:val="thinThickSmallGap" w:sz="24" w:space="1" w:color="622423"/>
      </w:pBdr>
      <w:tabs>
        <w:tab w:val="clear" w:pos="4680"/>
      </w:tabs>
      <w:rPr>
        <w:rFonts w:cs="Calibri"/>
        <w:sz w:val="16"/>
        <w:szCs w:val="16"/>
      </w:rPr>
    </w:pPr>
    <w:r>
      <w:rPr>
        <w:rFonts w:cs="Calibri"/>
        <w:sz w:val="16"/>
        <w:szCs w:val="16"/>
      </w:rPr>
      <w:t>MINUTES OF THE 6</w:t>
    </w:r>
    <w:r w:rsidR="00440067">
      <w:rPr>
        <w:rFonts w:cs="Calibri"/>
        <w:sz w:val="16"/>
        <w:szCs w:val="16"/>
      </w:rPr>
      <w:t>8</w:t>
    </w:r>
    <w:r>
      <w:rPr>
        <w:rFonts w:cs="Calibri"/>
        <w:sz w:val="16"/>
        <w:szCs w:val="16"/>
        <w:vertAlign w:val="superscript"/>
      </w:rPr>
      <w:t>th</w:t>
    </w:r>
    <w:r>
      <w:rPr>
        <w:rFonts w:cs="Calibri"/>
        <w:sz w:val="16"/>
        <w:szCs w:val="16"/>
      </w:rPr>
      <w:t xml:space="preserve"> SLBC MEETING </w:t>
    </w:r>
    <w:r w:rsidR="00440067">
      <w:rPr>
        <w:rFonts w:cs="Calibri"/>
        <w:sz w:val="16"/>
        <w:szCs w:val="16"/>
      </w:rPr>
      <w:t>27.09</w:t>
    </w:r>
    <w:r>
      <w:rPr>
        <w:rFonts w:cs="Calibri"/>
        <w:sz w:val="16"/>
        <w:szCs w:val="16"/>
      </w:rPr>
      <w:t>.2021</w:t>
    </w:r>
    <w:r w:rsidRPr="00D71364">
      <w:rPr>
        <w:rFonts w:cs="Calibri"/>
        <w:sz w:val="16"/>
        <w:szCs w:val="16"/>
      </w:rPr>
      <w:tab/>
      <w:t xml:space="preserve">Page </w:t>
    </w:r>
    <w:r w:rsidR="007E5C60" w:rsidRPr="00D71364">
      <w:rPr>
        <w:rFonts w:cs="Calibri"/>
        <w:sz w:val="16"/>
        <w:szCs w:val="16"/>
      </w:rPr>
      <w:fldChar w:fldCharType="begin"/>
    </w:r>
    <w:r w:rsidRPr="00D71364">
      <w:rPr>
        <w:rFonts w:cs="Calibri"/>
        <w:sz w:val="16"/>
        <w:szCs w:val="16"/>
      </w:rPr>
      <w:instrText xml:space="preserve"> PAGE   \* MERGEFORMAT </w:instrText>
    </w:r>
    <w:r w:rsidR="007E5C60" w:rsidRPr="00D71364">
      <w:rPr>
        <w:rFonts w:cs="Calibri"/>
        <w:sz w:val="16"/>
        <w:szCs w:val="16"/>
      </w:rPr>
      <w:fldChar w:fldCharType="separate"/>
    </w:r>
    <w:r w:rsidR="00C74712">
      <w:rPr>
        <w:rFonts w:cs="Calibri"/>
        <w:noProof/>
        <w:sz w:val="16"/>
        <w:szCs w:val="16"/>
      </w:rPr>
      <w:t>6</w:t>
    </w:r>
    <w:r w:rsidR="007E5C60" w:rsidRPr="00D71364">
      <w:rPr>
        <w:rFonts w:cs="Calibri"/>
        <w:sz w:val="16"/>
        <w:szCs w:val="16"/>
      </w:rPr>
      <w:fldChar w:fldCharType="end"/>
    </w:r>
  </w:p>
  <w:p w:rsidR="001B1EB4" w:rsidRDefault="001B1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A62" w:rsidRDefault="00E36A62" w:rsidP="00D76F62">
      <w:pPr>
        <w:spacing w:after="0" w:line="240" w:lineRule="auto"/>
      </w:pPr>
      <w:r>
        <w:separator/>
      </w:r>
    </w:p>
  </w:footnote>
  <w:footnote w:type="continuationSeparator" w:id="1">
    <w:p w:rsidR="00E36A62" w:rsidRDefault="00E36A62"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EB4" w:rsidRDefault="001B1EB4">
    <w:pPr>
      <w:pStyle w:val="Header"/>
    </w:pPr>
  </w:p>
  <w:p w:rsidR="001B1EB4" w:rsidRDefault="001B1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9">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4"/>
    <w:lvlOverride w:ilvl="0">
      <w:startOverride w:val="1"/>
    </w:lvlOverride>
  </w:num>
  <w:num w:numId="3">
    <w:abstractNumId w:val="23"/>
  </w:num>
  <w:num w:numId="4">
    <w:abstractNumId w:val="26"/>
  </w:num>
  <w:num w:numId="5">
    <w:abstractNumId w:val="43"/>
  </w:num>
  <w:num w:numId="6">
    <w:abstractNumId w:val="36"/>
  </w:num>
  <w:num w:numId="7">
    <w:abstractNumId w:val="29"/>
  </w:num>
  <w:num w:numId="8">
    <w:abstractNumId w:val="11"/>
  </w:num>
  <w:num w:numId="9">
    <w:abstractNumId w:val="20"/>
  </w:num>
  <w:num w:numId="10">
    <w:abstractNumId w:val="42"/>
  </w:num>
  <w:num w:numId="11">
    <w:abstractNumId w:val="35"/>
  </w:num>
  <w:num w:numId="12">
    <w:abstractNumId w:val="21"/>
  </w:num>
  <w:num w:numId="13">
    <w:abstractNumId w:val="24"/>
  </w:num>
  <w:num w:numId="14">
    <w:abstractNumId w:val="7"/>
  </w:num>
  <w:num w:numId="15">
    <w:abstractNumId w:val="40"/>
  </w:num>
  <w:num w:numId="16">
    <w:abstractNumId w:val="10"/>
  </w:num>
  <w:num w:numId="17">
    <w:abstractNumId w:val="18"/>
  </w:num>
  <w:num w:numId="18">
    <w:abstractNumId w:val="2"/>
  </w:num>
  <w:num w:numId="19">
    <w:abstractNumId w:val="31"/>
  </w:num>
  <w:num w:numId="20">
    <w:abstractNumId w:val="3"/>
  </w:num>
  <w:num w:numId="21">
    <w:abstractNumId w:val="41"/>
  </w:num>
  <w:num w:numId="22">
    <w:abstractNumId w:val="34"/>
  </w:num>
  <w:num w:numId="23">
    <w:abstractNumId w:val="28"/>
  </w:num>
  <w:num w:numId="24">
    <w:abstractNumId w:val="0"/>
  </w:num>
  <w:num w:numId="25">
    <w:abstractNumId w:val="1"/>
  </w:num>
  <w:num w:numId="26">
    <w:abstractNumId w:val="14"/>
  </w:num>
  <w:num w:numId="27">
    <w:abstractNumId w:val="44"/>
  </w:num>
  <w:num w:numId="28">
    <w:abstractNumId w:val="25"/>
  </w:num>
  <w:num w:numId="29">
    <w:abstractNumId w:val="15"/>
  </w:num>
  <w:num w:numId="30">
    <w:abstractNumId w:val="13"/>
  </w:num>
  <w:num w:numId="31">
    <w:abstractNumId w:val="6"/>
  </w:num>
  <w:num w:numId="32">
    <w:abstractNumId w:val="9"/>
  </w:num>
  <w:num w:numId="33">
    <w:abstractNumId w:val="5"/>
  </w:num>
  <w:num w:numId="34">
    <w:abstractNumId w:val="33"/>
  </w:num>
  <w:num w:numId="35">
    <w:abstractNumId w:val="37"/>
  </w:num>
  <w:num w:numId="36">
    <w:abstractNumId w:val="39"/>
  </w:num>
  <w:num w:numId="37">
    <w:abstractNumId w:val="17"/>
  </w:num>
  <w:num w:numId="38">
    <w:abstractNumId w:val="19"/>
  </w:num>
  <w:num w:numId="39">
    <w:abstractNumId w:val="16"/>
  </w:num>
  <w:num w:numId="40">
    <w:abstractNumId w:val="32"/>
  </w:num>
  <w:num w:numId="41">
    <w:abstractNumId w:val="27"/>
  </w:num>
  <w:num w:numId="42">
    <w:abstractNumId w:val="38"/>
  </w:num>
  <w:num w:numId="43">
    <w:abstractNumId w:val="8"/>
  </w:num>
  <w:num w:numId="44">
    <w:abstractNumId w:val="12"/>
  </w:num>
  <w:num w:numId="45">
    <w:abstractNumId w:val="22"/>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50E1D"/>
    <w:rsid w:val="000006FF"/>
    <w:rsid w:val="00001B03"/>
    <w:rsid w:val="000022B0"/>
    <w:rsid w:val="000029D4"/>
    <w:rsid w:val="00003060"/>
    <w:rsid w:val="000038E3"/>
    <w:rsid w:val="00003A06"/>
    <w:rsid w:val="00003ECD"/>
    <w:rsid w:val="00004F7B"/>
    <w:rsid w:val="00006B1E"/>
    <w:rsid w:val="000071B5"/>
    <w:rsid w:val="00007475"/>
    <w:rsid w:val="000101B4"/>
    <w:rsid w:val="000121B5"/>
    <w:rsid w:val="000127A5"/>
    <w:rsid w:val="00012E4E"/>
    <w:rsid w:val="00013A14"/>
    <w:rsid w:val="00014477"/>
    <w:rsid w:val="0001471A"/>
    <w:rsid w:val="0001472C"/>
    <w:rsid w:val="00014B48"/>
    <w:rsid w:val="00015FE7"/>
    <w:rsid w:val="000161CF"/>
    <w:rsid w:val="000168BA"/>
    <w:rsid w:val="00016CB0"/>
    <w:rsid w:val="00017691"/>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7BF"/>
    <w:rsid w:val="00035981"/>
    <w:rsid w:val="0003645E"/>
    <w:rsid w:val="00037168"/>
    <w:rsid w:val="00040D1D"/>
    <w:rsid w:val="0004171B"/>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23DC"/>
    <w:rsid w:val="000735F4"/>
    <w:rsid w:val="00073AA6"/>
    <w:rsid w:val="000763E8"/>
    <w:rsid w:val="000763EC"/>
    <w:rsid w:val="00077107"/>
    <w:rsid w:val="0008029C"/>
    <w:rsid w:val="000810FD"/>
    <w:rsid w:val="00081A64"/>
    <w:rsid w:val="0008221F"/>
    <w:rsid w:val="000822A8"/>
    <w:rsid w:val="00083055"/>
    <w:rsid w:val="00084166"/>
    <w:rsid w:val="0008430F"/>
    <w:rsid w:val="0008452F"/>
    <w:rsid w:val="000849FC"/>
    <w:rsid w:val="00085854"/>
    <w:rsid w:val="00085EDE"/>
    <w:rsid w:val="000861D5"/>
    <w:rsid w:val="0008701B"/>
    <w:rsid w:val="0008780D"/>
    <w:rsid w:val="00087B28"/>
    <w:rsid w:val="00090366"/>
    <w:rsid w:val="00090B8D"/>
    <w:rsid w:val="00093AD4"/>
    <w:rsid w:val="000940FD"/>
    <w:rsid w:val="0009465C"/>
    <w:rsid w:val="0009714A"/>
    <w:rsid w:val="00097E8D"/>
    <w:rsid w:val="000A1255"/>
    <w:rsid w:val="000A276F"/>
    <w:rsid w:val="000A32AB"/>
    <w:rsid w:val="000A3C4D"/>
    <w:rsid w:val="000A4445"/>
    <w:rsid w:val="000A45B9"/>
    <w:rsid w:val="000A4957"/>
    <w:rsid w:val="000A51FE"/>
    <w:rsid w:val="000A6966"/>
    <w:rsid w:val="000A6EC5"/>
    <w:rsid w:val="000A73CD"/>
    <w:rsid w:val="000A79AF"/>
    <w:rsid w:val="000A7A0F"/>
    <w:rsid w:val="000A7C0E"/>
    <w:rsid w:val="000B048A"/>
    <w:rsid w:val="000B3186"/>
    <w:rsid w:val="000B3D95"/>
    <w:rsid w:val="000B3E85"/>
    <w:rsid w:val="000B77AB"/>
    <w:rsid w:val="000B7E41"/>
    <w:rsid w:val="000C0796"/>
    <w:rsid w:val="000C1247"/>
    <w:rsid w:val="000C1980"/>
    <w:rsid w:val="000C2D16"/>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2750"/>
    <w:rsid w:val="000E38B8"/>
    <w:rsid w:val="000E3B7D"/>
    <w:rsid w:val="000E41C2"/>
    <w:rsid w:val="000E4D67"/>
    <w:rsid w:val="000E5B06"/>
    <w:rsid w:val="000E5D7C"/>
    <w:rsid w:val="000E6DFD"/>
    <w:rsid w:val="000E6E50"/>
    <w:rsid w:val="000E75A0"/>
    <w:rsid w:val="000F04D6"/>
    <w:rsid w:val="000F0681"/>
    <w:rsid w:val="000F3EA4"/>
    <w:rsid w:val="000F505E"/>
    <w:rsid w:val="000F654C"/>
    <w:rsid w:val="000F6891"/>
    <w:rsid w:val="000F6EC5"/>
    <w:rsid w:val="001005EF"/>
    <w:rsid w:val="0010243A"/>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AC8"/>
    <w:rsid w:val="00124B8D"/>
    <w:rsid w:val="00124F52"/>
    <w:rsid w:val="00124F61"/>
    <w:rsid w:val="001251DE"/>
    <w:rsid w:val="001256C8"/>
    <w:rsid w:val="00126D52"/>
    <w:rsid w:val="00127757"/>
    <w:rsid w:val="0013039E"/>
    <w:rsid w:val="00131014"/>
    <w:rsid w:val="00131CD8"/>
    <w:rsid w:val="001330B3"/>
    <w:rsid w:val="001332F6"/>
    <w:rsid w:val="00135C8F"/>
    <w:rsid w:val="00136472"/>
    <w:rsid w:val="00137649"/>
    <w:rsid w:val="0014066A"/>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4F83"/>
    <w:rsid w:val="001557F1"/>
    <w:rsid w:val="00156968"/>
    <w:rsid w:val="00157892"/>
    <w:rsid w:val="00160044"/>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70644"/>
    <w:rsid w:val="00170ECC"/>
    <w:rsid w:val="00171176"/>
    <w:rsid w:val="0017134F"/>
    <w:rsid w:val="0017155D"/>
    <w:rsid w:val="0017179B"/>
    <w:rsid w:val="00171B7B"/>
    <w:rsid w:val="001724B0"/>
    <w:rsid w:val="00172537"/>
    <w:rsid w:val="00174BF0"/>
    <w:rsid w:val="00176019"/>
    <w:rsid w:val="0017609F"/>
    <w:rsid w:val="00176A69"/>
    <w:rsid w:val="00176D1D"/>
    <w:rsid w:val="001770C4"/>
    <w:rsid w:val="00177965"/>
    <w:rsid w:val="0018064B"/>
    <w:rsid w:val="00180CB4"/>
    <w:rsid w:val="001818D6"/>
    <w:rsid w:val="00182234"/>
    <w:rsid w:val="00183D1B"/>
    <w:rsid w:val="00184672"/>
    <w:rsid w:val="0018468A"/>
    <w:rsid w:val="00184FF5"/>
    <w:rsid w:val="00185AF1"/>
    <w:rsid w:val="00185DC2"/>
    <w:rsid w:val="001870D4"/>
    <w:rsid w:val="00187535"/>
    <w:rsid w:val="0018784E"/>
    <w:rsid w:val="00187C5A"/>
    <w:rsid w:val="001902EF"/>
    <w:rsid w:val="00193E19"/>
    <w:rsid w:val="0019407C"/>
    <w:rsid w:val="0019493F"/>
    <w:rsid w:val="00194F94"/>
    <w:rsid w:val="0019535E"/>
    <w:rsid w:val="0019632E"/>
    <w:rsid w:val="00196768"/>
    <w:rsid w:val="00196D78"/>
    <w:rsid w:val="001973FF"/>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DEB"/>
    <w:rsid w:val="001A4F54"/>
    <w:rsid w:val="001A5388"/>
    <w:rsid w:val="001A56DE"/>
    <w:rsid w:val="001A5789"/>
    <w:rsid w:val="001A6CDE"/>
    <w:rsid w:val="001A6E68"/>
    <w:rsid w:val="001A7895"/>
    <w:rsid w:val="001A78C8"/>
    <w:rsid w:val="001B01B1"/>
    <w:rsid w:val="001B0482"/>
    <w:rsid w:val="001B04CC"/>
    <w:rsid w:val="001B0A07"/>
    <w:rsid w:val="001B109A"/>
    <w:rsid w:val="001B152C"/>
    <w:rsid w:val="001B1EB4"/>
    <w:rsid w:val="001B2096"/>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F8D"/>
    <w:rsid w:val="001E2105"/>
    <w:rsid w:val="001E303E"/>
    <w:rsid w:val="001E30EC"/>
    <w:rsid w:val="001E41C2"/>
    <w:rsid w:val="001E67F4"/>
    <w:rsid w:val="001E7197"/>
    <w:rsid w:val="001E76DD"/>
    <w:rsid w:val="001E77DC"/>
    <w:rsid w:val="001E7A67"/>
    <w:rsid w:val="001E7C3A"/>
    <w:rsid w:val="001F07F6"/>
    <w:rsid w:val="001F11FB"/>
    <w:rsid w:val="001F12D9"/>
    <w:rsid w:val="001F1659"/>
    <w:rsid w:val="001F19CE"/>
    <w:rsid w:val="001F220D"/>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100A5"/>
    <w:rsid w:val="0021018B"/>
    <w:rsid w:val="00210214"/>
    <w:rsid w:val="0021034C"/>
    <w:rsid w:val="00210EA1"/>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55F3"/>
    <w:rsid w:val="00236199"/>
    <w:rsid w:val="002365EF"/>
    <w:rsid w:val="0023741E"/>
    <w:rsid w:val="002402C8"/>
    <w:rsid w:val="00240BA0"/>
    <w:rsid w:val="002410D7"/>
    <w:rsid w:val="00241238"/>
    <w:rsid w:val="00241FFA"/>
    <w:rsid w:val="00242CAA"/>
    <w:rsid w:val="00243425"/>
    <w:rsid w:val="002435F2"/>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509D"/>
    <w:rsid w:val="00275CAA"/>
    <w:rsid w:val="0027717B"/>
    <w:rsid w:val="002775AA"/>
    <w:rsid w:val="00277A53"/>
    <w:rsid w:val="00277EE5"/>
    <w:rsid w:val="002800E4"/>
    <w:rsid w:val="00280945"/>
    <w:rsid w:val="00280BF7"/>
    <w:rsid w:val="00281074"/>
    <w:rsid w:val="0028108A"/>
    <w:rsid w:val="00282131"/>
    <w:rsid w:val="002822E1"/>
    <w:rsid w:val="00283C32"/>
    <w:rsid w:val="0028458F"/>
    <w:rsid w:val="002852B4"/>
    <w:rsid w:val="00285A35"/>
    <w:rsid w:val="00285A8B"/>
    <w:rsid w:val="0028631E"/>
    <w:rsid w:val="0029084E"/>
    <w:rsid w:val="002914F4"/>
    <w:rsid w:val="00291956"/>
    <w:rsid w:val="00292232"/>
    <w:rsid w:val="00292800"/>
    <w:rsid w:val="00294289"/>
    <w:rsid w:val="0029445A"/>
    <w:rsid w:val="00294566"/>
    <w:rsid w:val="00294F8E"/>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4957"/>
    <w:rsid w:val="002B636D"/>
    <w:rsid w:val="002B66EC"/>
    <w:rsid w:val="002B673B"/>
    <w:rsid w:val="002B676E"/>
    <w:rsid w:val="002C070C"/>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14DD"/>
    <w:rsid w:val="0031186C"/>
    <w:rsid w:val="003120C9"/>
    <w:rsid w:val="0031250F"/>
    <w:rsid w:val="00312CF2"/>
    <w:rsid w:val="00312E16"/>
    <w:rsid w:val="0031308D"/>
    <w:rsid w:val="00314EEE"/>
    <w:rsid w:val="0031521C"/>
    <w:rsid w:val="0031544E"/>
    <w:rsid w:val="003159CF"/>
    <w:rsid w:val="003172FF"/>
    <w:rsid w:val="00317EDD"/>
    <w:rsid w:val="00320184"/>
    <w:rsid w:val="00320317"/>
    <w:rsid w:val="00320B23"/>
    <w:rsid w:val="00320E21"/>
    <w:rsid w:val="00322B71"/>
    <w:rsid w:val="00323B29"/>
    <w:rsid w:val="00324249"/>
    <w:rsid w:val="00325759"/>
    <w:rsid w:val="00325BDF"/>
    <w:rsid w:val="003263FA"/>
    <w:rsid w:val="00326C6A"/>
    <w:rsid w:val="003274E2"/>
    <w:rsid w:val="00330303"/>
    <w:rsid w:val="0033152F"/>
    <w:rsid w:val="0033196F"/>
    <w:rsid w:val="00331D6C"/>
    <w:rsid w:val="003329E4"/>
    <w:rsid w:val="00332C0C"/>
    <w:rsid w:val="00332DB4"/>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456B"/>
    <w:rsid w:val="00374761"/>
    <w:rsid w:val="00374882"/>
    <w:rsid w:val="00374A9A"/>
    <w:rsid w:val="0037540F"/>
    <w:rsid w:val="00375541"/>
    <w:rsid w:val="0037559F"/>
    <w:rsid w:val="00375ED1"/>
    <w:rsid w:val="00380779"/>
    <w:rsid w:val="00380A8F"/>
    <w:rsid w:val="00380F86"/>
    <w:rsid w:val="0038265C"/>
    <w:rsid w:val="003826F3"/>
    <w:rsid w:val="00382A17"/>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471B"/>
    <w:rsid w:val="00394840"/>
    <w:rsid w:val="00395362"/>
    <w:rsid w:val="00395C55"/>
    <w:rsid w:val="00396368"/>
    <w:rsid w:val="00397979"/>
    <w:rsid w:val="003A0688"/>
    <w:rsid w:val="003A1670"/>
    <w:rsid w:val="003A1A2D"/>
    <w:rsid w:val="003A1FE9"/>
    <w:rsid w:val="003A24A1"/>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7CB"/>
    <w:rsid w:val="003B0AAB"/>
    <w:rsid w:val="003B2A95"/>
    <w:rsid w:val="003B316C"/>
    <w:rsid w:val="003B4608"/>
    <w:rsid w:val="003B5469"/>
    <w:rsid w:val="003B60AA"/>
    <w:rsid w:val="003B74C4"/>
    <w:rsid w:val="003B75C9"/>
    <w:rsid w:val="003B7D8D"/>
    <w:rsid w:val="003C09F2"/>
    <w:rsid w:val="003C0D6F"/>
    <w:rsid w:val="003C1399"/>
    <w:rsid w:val="003C1759"/>
    <w:rsid w:val="003C2788"/>
    <w:rsid w:val="003C2A3A"/>
    <w:rsid w:val="003C2C4F"/>
    <w:rsid w:val="003C3BA2"/>
    <w:rsid w:val="003C4F43"/>
    <w:rsid w:val="003C4F48"/>
    <w:rsid w:val="003C5415"/>
    <w:rsid w:val="003C5A82"/>
    <w:rsid w:val="003C5FAA"/>
    <w:rsid w:val="003C7C13"/>
    <w:rsid w:val="003D0468"/>
    <w:rsid w:val="003D0AE2"/>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4D0"/>
    <w:rsid w:val="003E0A57"/>
    <w:rsid w:val="003E2939"/>
    <w:rsid w:val="003E2AC9"/>
    <w:rsid w:val="003E399D"/>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7B6"/>
    <w:rsid w:val="00420D8F"/>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218"/>
    <w:rsid w:val="00451A21"/>
    <w:rsid w:val="00451A46"/>
    <w:rsid w:val="00451E72"/>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C17"/>
    <w:rsid w:val="00462A14"/>
    <w:rsid w:val="004634D1"/>
    <w:rsid w:val="00465389"/>
    <w:rsid w:val="00465F80"/>
    <w:rsid w:val="00466B0B"/>
    <w:rsid w:val="00466D15"/>
    <w:rsid w:val="004676B2"/>
    <w:rsid w:val="00467BA8"/>
    <w:rsid w:val="0047100C"/>
    <w:rsid w:val="00471266"/>
    <w:rsid w:val="004714AB"/>
    <w:rsid w:val="00471A1B"/>
    <w:rsid w:val="00472253"/>
    <w:rsid w:val="0047241A"/>
    <w:rsid w:val="0047339A"/>
    <w:rsid w:val="004734DE"/>
    <w:rsid w:val="00476129"/>
    <w:rsid w:val="00476537"/>
    <w:rsid w:val="004769D9"/>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2B2F"/>
    <w:rsid w:val="004B3867"/>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1C62"/>
    <w:rsid w:val="004E1FB1"/>
    <w:rsid w:val="004E22BF"/>
    <w:rsid w:val="004E3803"/>
    <w:rsid w:val="004E3A6A"/>
    <w:rsid w:val="004E3A8C"/>
    <w:rsid w:val="004E4695"/>
    <w:rsid w:val="004E4B66"/>
    <w:rsid w:val="004E5122"/>
    <w:rsid w:val="004E5318"/>
    <w:rsid w:val="004E5A04"/>
    <w:rsid w:val="004F222D"/>
    <w:rsid w:val="004F23B1"/>
    <w:rsid w:val="004F23BC"/>
    <w:rsid w:val="004F3C87"/>
    <w:rsid w:val="004F3D68"/>
    <w:rsid w:val="004F5A11"/>
    <w:rsid w:val="004F5D01"/>
    <w:rsid w:val="004F5DCE"/>
    <w:rsid w:val="004F64FF"/>
    <w:rsid w:val="00501411"/>
    <w:rsid w:val="00501A5C"/>
    <w:rsid w:val="00501ADE"/>
    <w:rsid w:val="00501D5D"/>
    <w:rsid w:val="005032EB"/>
    <w:rsid w:val="00504E2C"/>
    <w:rsid w:val="00504F65"/>
    <w:rsid w:val="00506EBA"/>
    <w:rsid w:val="00507C70"/>
    <w:rsid w:val="00510AD2"/>
    <w:rsid w:val="00512C28"/>
    <w:rsid w:val="005134C5"/>
    <w:rsid w:val="00515308"/>
    <w:rsid w:val="00516F57"/>
    <w:rsid w:val="005211C9"/>
    <w:rsid w:val="00521684"/>
    <w:rsid w:val="005229CB"/>
    <w:rsid w:val="00522C43"/>
    <w:rsid w:val="0052347F"/>
    <w:rsid w:val="005235D0"/>
    <w:rsid w:val="005240E1"/>
    <w:rsid w:val="005269C8"/>
    <w:rsid w:val="00526DD7"/>
    <w:rsid w:val="00527E36"/>
    <w:rsid w:val="0053040E"/>
    <w:rsid w:val="005307B8"/>
    <w:rsid w:val="00531085"/>
    <w:rsid w:val="00531342"/>
    <w:rsid w:val="005325CF"/>
    <w:rsid w:val="00532C3B"/>
    <w:rsid w:val="00532C9D"/>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A72"/>
    <w:rsid w:val="00547D21"/>
    <w:rsid w:val="00550284"/>
    <w:rsid w:val="0055121B"/>
    <w:rsid w:val="005513BA"/>
    <w:rsid w:val="00551428"/>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E6B"/>
    <w:rsid w:val="0058101B"/>
    <w:rsid w:val="005814D5"/>
    <w:rsid w:val="00581F83"/>
    <w:rsid w:val="0058208E"/>
    <w:rsid w:val="00582A23"/>
    <w:rsid w:val="00583D24"/>
    <w:rsid w:val="0058448F"/>
    <w:rsid w:val="00584D4B"/>
    <w:rsid w:val="00585560"/>
    <w:rsid w:val="0058788B"/>
    <w:rsid w:val="00587B24"/>
    <w:rsid w:val="005901AF"/>
    <w:rsid w:val="00590E91"/>
    <w:rsid w:val="00591CA9"/>
    <w:rsid w:val="005936AB"/>
    <w:rsid w:val="00595E13"/>
    <w:rsid w:val="0059745D"/>
    <w:rsid w:val="005A09CB"/>
    <w:rsid w:val="005A12F4"/>
    <w:rsid w:val="005A157D"/>
    <w:rsid w:val="005A1866"/>
    <w:rsid w:val="005A2CD9"/>
    <w:rsid w:val="005A3F7F"/>
    <w:rsid w:val="005A41FA"/>
    <w:rsid w:val="005A5A54"/>
    <w:rsid w:val="005A5A8E"/>
    <w:rsid w:val="005A5C52"/>
    <w:rsid w:val="005A6B03"/>
    <w:rsid w:val="005A6B85"/>
    <w:rsid w:val="005A7094"/>
    <w:rsid w:val="005B1F0B"/>
    <w:rsid w:val="005B2ED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E03"/>
    <w:rsid w:val="005E512A"/>
    <w:rsid w:val="005E5A52"/>
    <w:rsid w:val="005E64F0"/>
    <w:rsid w:val="005F0653"/>
    <w:rsid w:val="005F1474"/>
    <w:rsid w:val="005F1600"/>
    <w:rsid w:val="005F16E1"/>
    <w:rsid w:val="005F22E2"/>
    <w:rsid w:val="005F2BCD"/>
    <w:rsid w:val="005F37BC"/>
    <w:rsid w:val="005F3BBD"/>
    <w:rsid w:val="005F4692"/>
    <w:rsid w:val="005F556F"/>
    <w:rsid w:val="005F5E69"/>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2809"/>
    <w:rsid w:val="00623224"/>
    <w:rsid w:val="006237C6"/>
    <w:rsid w:val="006243B7"/>
    <w:rsid w:val="006249D3"/>
    <w:rsid w:val="00625B62"/>
    <w:rsid w:val="006260CB"/>
    <w:rsid w:val="00626C68"/>
    <w:rsid w:val="00630196"/>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171B"/>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75B"/>
    <w:rsid w:val="006758CD"/>
    <w:rsid w:val="00675C7E"/>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4B8"/>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30DD"/>
    <w:rsid w:val="006D439A"/>
    <w:rsid w:val="006D4EBA"/>
    <w:rsid w:val="006D51BD"/>
    <w:rsid w:val="006D76D1"/>
    <w:rsid w:val="006E1342"/>
    <w:rsid w:val="006E2BC1"/>
    <w:rsid w:val="006E367D"/>
    <w:rsid w:val="006E367E"/>
    <w:rsid w:val="006E39B9"/>
    <w:rsid w:val="006E4295"/>
    <w:rsid w:val="006E4CF3"/>
    <w:rsid w:val="006E507B"/>
    <w:rsid w:val="006E5A79"/>
    <w:rsid w:val="006E5D5A"/>
    <w:rsid w:val="006E6DF8"/>
    <w:rsid w:val="006E74A1"/>
    <w:rsid w:val="006E75B2"/>
    <w:rsid w:val="006F0CD9"/>
    <w:rsid w:val="006F1066"/>
    <w:rsid w:val="006F33B1"/>
    <w:rsid w:val="006F43A5"/>
    <w:rsid w:val="006F6A02"/>
    <w:rsid w:val="00700633"/>
    <w:rsid w:val="00700BBF"/>
    <w:rsid w:val="00701FC6"/>
    <w:rsid w:val="00702A6B"/>
    <w:rsid w:val="00702B47"/>
    <w:rsid w:val="007031DC"/>
    <w:rsid w:val="007035D2"/>
    <w:rsid w:val="007036C2"/>
    <w:rsid w:val="00704727"/>
    <w:rsid w:val="0070508A"/>
    <w:rsid w:val="007054EE"/>
    <w:rsid w:val="00705AAB"/>
    <w:rsid w:val="00705BEB"/>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8D5"/>
    <w:rsid w:val="00771090"/>
    <w:rsid w:val="00771506"/>
    <w:rsid w:val="00771802"/>
    <w:rsid w:val="0077251C"/>
    <w:rsid w:val="00772620"/>
    <w:rsid w:val="00775536"/>
    <w:rsid w:val="007758CE"/>
    <w:rsid w:val="0077655C"/>
    <w:rsid w:val="00776E0D"/>
    <w:rsid w:val="00780528"/>
    <w:rsid w:val="00780725"/>
    <w:rsid w:val="00780FA1"/>
    <w:rsid w:val="00782726"/>
    <w:rsid w:val="00782A6E"/>
    <w:rsid w:val="00783A3B"/>
    <w:rsid w:val="00783CD7"/>
    <w:rsid w:val="007845AB"/>
    <w:rsid w:val="00785F10"/>
    <w:rsid w:val="007862DE"/>
    <w:rsid w:val="0078727B"/>
    <w:rsid w:val="00787D6A"/>
    <w:rsid w:val="00790C5B"/>
    <w:rsid w:val="00790F74"/>
    <w:rsid w:val="0079223B"/>
    <w:rsid w:val="0079277E"/>
    <w:rsid w:val="00792A0A"/>
    <w:rsid w:val="0079416D"/>
    <w:rsid w:val="00795770"/>
    <w:rsid w:val="00795DCE"/>
    <w:rsid w:val="0079600D"/>
    <w:rsid w:val="007973E7"/>
    <w:rsid w:val="007A00F4"/>
    <w:rsid w:val="007A10FC"/>
    <w:rsid w:val="007A119A"/>
    <w:rsid w:val="007A24CE"/>
    <w:rsid w:val="007A3A95"/>
    <w:rsid w:val="007A4180"/>
    <w:rsid w:val="007A4A28"/>
    <w:rsid w:val="007A50B2"/>
    <w:rsid w:val="007A5C0E"/>
    <w:rsid w:val="007A6A86"/>
    <w:rsid w:val="007A7BD7"/>
    <w:rsid w:val="007B0D4F"/>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7821"/>
    <w:rsid w:val="007D7A7B"/>
    <w:rsid w:val="007D7E12"/>
    <w:rsid w:val="007E1638"/>
    <w:rsid w:val="007E1722"/>
    <w:rsid w:val="007E2239"/>
    <w:rsid w:val="007E2E24"/>
    <w:rsid w:val="007E30CF"/>
    <w:rsid w:val="007E3542"/>
    <w:rsid w:val="007E3A0E"/>
    <w:rsid w:val="007E40DE"/>
    <w:rsid w:val="007E45EA"/>
    <w:rsid w:val="007E496D"/>
    <w:rsid w:val="007E505B"/>
    <w:rsid w:val="007E5C60"/>
    <w:rsid w:val="007E6FAF"/>
    <w:rsid w:val="007E73A0"/>
    <w:rsid w:val="007E7483"/>
    <w:rsid w:val="007F10C2"/>
    <w:rsid w:val="007F5E82"/>
    <w:rsid w:val="007F6ADF"/>
    <w:rsid w:val="007F7717"/>
    <w:rsid w:val="007F7911"/>
    <w:rsid w:val="007F7CC1"/>
    <w:rsid w:val="007F7E50"/>
    <w:rsid w:val="008000A4"/>
    <w:rsid w:val="008002AB"/>
    <w:rsid w:val="00802267"/>
    <w:rsid w:val="0080321B"/>
    <w:rsid w:val="00804821"/>
    <w:rsid w:val="00806397"/>
    <w:rsid w:val="00806474"/>
    <w:rsid w:val="00806AFB"/>
    <w:rsid w:val="008077A1"/>
    <w:rsid w:val="00807D6C"/>
    <w:rsid w:val="00807ED1"/>
    <w:rsid w:val="00810610"/>
    <w:rsid w:val="00810C52"/>
    <w:rsid w:val="00810DDB"/>
    <w:rsid w:val="00810E6C"/>
    <w:rsid w:val="00811B18"/>
    <w:rsid w:val="00811B9C"/>
    <w:rsid w:val="00811C85"/>
    <w:rsid w:val="00812110"/>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985"/>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7445"/>
    <w:rsid w:val="008B1117"/>
    <w:rsid w:val="008B1922"/>
    <w:rsid w:val="008B2202"/>
    <w:rsid w:val="008B2865"/>
    <w:rsid w:val="008B34FD"/>
    <w:rsid w:val="008B397A"/>
    <w:rsid w:val="008B3CC3"/>
    <w:rsid w:val="008B4458"/>
    <w:rsid w:val="008B44EB"/>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22A3"/>
    <w:rsid w:val="008E2576"/>
    <w:rsid w:val="008E2970"/>
    <w:rsid w:val="008E2A55"/>
    <w:rsid w:val="008E2DB5"/>
    <w:rsid w:val="008E3E86"/>
    <w:rsid w:val="008E4C58"/>
    <w:rsid w:val="008E5041"/>
    <w:rsid w:val="008E5102"/>
    <w:rsid w:val="008E5A8A"/>
    <w:rsid w:val="008E5C18"/>
    <w:rsid w:val="008E67FC"/>
    <w:rsid w:val="008E6A4A"/>
    <w:rsid w:val="008F0BB9"/>
    <w:rsid w:val="008F1DD8"/>
    <w:rsid w:val="008F29AA"/>
    <w:rsid w:val="008F3633"/>
    <w:rsid w:val="008F380D"/>
    <w:rsid w:val="008F3FE9"/>
    <w:rsid w:val="008F4D1F"/>
    <w:rsid w:val="008F5FBC"/>
    <w:rsid w:val="008F7B91"/>
    <w:rsid w:val="008F7FDD"/>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C60"/>
    <w:rsid w:val="00914099"/>
    <w:rsid w:val="0091549D"/>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11DF"/>
    <w:rsid w:val="00931885"/>
    <w:rsid w:val="00931B79"/>
    <w:rsid w:val="0093253B"/>
    <w:rsid w:val="00932F6D"/>
    <w:rsid w:val="00933261"/>
    <w:rsid w:val="00933829"/>
    <w:rsid w:val="009343E6"/>
    <w:rsid w:val="009348D8"/>
    <w:rsid w:val="0093538F"/>
    <w:rsid w:val="00935AC7"/>
    <w:rsid w:val="00936486"/>
    <w:rsid w:val="00936696"/>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AFB"/>
    <w:rsid w:val="009A735A"/>
    <w:rsid w:val="009B00B2"/>
    <w:rsid w:val="009B0B04"/>
    <w:rsid w:val="009B0B0A"/>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100A9"/>
    <w:rsid w:val="00A1104C"/>
    <w:rsid w:val="00A1175E"/>
    <w:rsid w:val="00A118C6"/>
    <w:rsid w:val="00A11945"/>
    <w:rsid w:val="00A12239"/>
    <w:rsid w:val="00A13382"/>
    <w:rsid w:val="00A133FA"/>
    <w:rsid w:val="00A14B9D"/>
    <w:rsid w:val="00A14EBF"/>
    <w:rsid w:val="00A16391"/>
    <w:rsid w:val="00A170AA"/>
    <w:rsid w:val="00A17499"/>
    <w:rsid w:val="00A1759B"/>
    <w:rsid w:val="00A17E87"/>
    <w:rsid w:val="00A20B43"/>
    <w:rsid w:val="00A216F9"/>
    <w:rsid w:val="00A21857"/>
    <w:rsid w:val="00A2487B"/>
    <w:rsid w:val="00A24E09"/>
    <w:rsid w:val="00A256FB"/>
    <w:rsid w:val="00A25727"/>
    <w:rsid w:val="00A25F38"/>
    <w:rsid w:val="00A27207"/>
    <w:rsid w:val="00A27483"/>
    <w:rsid w:val="00A27DA4"/>
    <w:rsid w:val="00A27F35"/>
    <w:rsid w:val="00A30DFD"/>
    <w:rsid w:val="00A317B0"/>
    <w:rsid w:val="00A32FDB"/>
    <w:rsid w:val="00A33969"/>
    <w:rsid w:val="00A33F64"/>
    <w:rsid w:val="00A35219"/>
    <w:rsid w:val="00A358B6"/>
    <w:rsid w:val="00A35B34"/>
    <w:rsid w:val="00A36A42"/>
    <w:rsid w:val="00A3726F"/>
    <w:rsid w:val="00A375ED"/>
    <w:rsid w:val="00A400F8"/>
    <w:rsid w:val="00A41317"/>
    <w:rsid w:val="00A413BB"/>
    <w:rsid w:val="00A425B1"/>
    <w:rsid w:val="00A42896"/>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5624"/>
    <w:rsid w:val="00A869CD"/>
    <w:rsid w:val="00A90189"/>
    <w:rsid w:val="00A9064D"/>
    <w:rsid w:val="00A908D5"/>
    <w:rsid w:val="00A90A27"/>
    <w:rsid w:val="00A90ADA"/>
    <w:rsid w:val="00A90D14"/>
    <w:rsid w:val="00A91369"/>
    <w:rsid w:val="00A91B02"/>
    <w:rsid w:val="00A92221"/>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4813"/>
    <w:rsid w:val="00AC492F"/>
    <w:rsid w:val="00AC4A94"/>
    <w:rsid w:val="00AC4DD5"/>
    <w:rsid w:val="00AC62E9"/>
    <w:rsid w:val="00AC6BA2"/>
    <w:rsid w:val="00AC75FB"/>
    <w:rsid w:val="00AC7A2B"/>
    <w:rsid w:val="00AC7E7B"/>
    <w:rsid w:val="00AD06B1"/>
    <w:rsid w:val="00AD1239"/>
    <w:rsid w:val="00AD242E"/>
    <w:rsid w:val="00AD2DB4"/>
    <w:rsid w:val="00AD4FD6"/>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A03"/>
    <w:rsid w:val="00B312CF"/>
    <w:rsid w:val="00B31350"/>
    <w:rsid w:val="00B31839"/>
    <w:rsid w:val="00B31DAE"/>
    <w:rsid w:val="00B32A7F"/>
    <w:rsid w:val="00B33C36"/>
    <w:rsid w:val="00B33F2C"/>
    <w:rsid w:val="00B34B61"/>
    <w:rsid w:val="00B35993"/>
    <w:rsid w:val="00B359BF"/>
    <w:rsid w:val="00B36C14"/>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CB3"/>
    <w:rsid w:val="00B816E6"/>
    <w:rsid w:val="00B81D8D"/>
    <w:rsid w:val="00B83BDA"/>
    <w:rsid w:val="00B83CD5"/>
    <w:rsid w:val="00B84875"/>
    <w:rsid w:val="00B8517E"/>
    <w:rsid w:val="00B856FE"/>
    <w:rsid w:val="00B8609D"/>
    <w:rsid w:val="00B86FBD"/>
    <w:rsid w:val="00B87089"/>
    <w:rsid w:val="00B8782B"/>
    <w:rsid w:val="00B90078"/>
    <w:rsid w:val="00B904EA"/>
    <w:rsid w:val="00B90547"/>
    <w:rsid w:val="00B9058B"/>
    <w:rsid w:val="00B9060B"/>
    <w:rsid w:val="00B90732"/>
    <w:rsid w:val="00B90A5A"/>
    <w:rsid w:val="00B916B0"/>
    <w:rsid w:val="00B93B38"/>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7406"/>
    <w:rsid w:val="00BA7453"/>
    <w:rsid w:val="00BA7FDD"/>
    <w:rsid w:val="00BB0C4C"/>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1C40"/>
    <w:rsid w:val="00BC2442"/>
    <w:rsid w:val="00BC32EB"/>
    <w:rsid w:val="00BC46E8"/>
    <w:rsid w:val="00BC4B39"/>
    <w:rsid w:val="00BC67E5"/>
    <w:rsid w:val="00BC6868"/>
    <w:rsid w:val="00BC71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34E8"/>
    <w:rsid w:val="00BF372A"/>
    <w:rsid w:val="00BF41FE"/>
    <w:rsid w:val="00BF42E5"/>
    <w:rsid w:val="00BF4E38"/>
    <w:rsid w:val="00BF55F6"/>
    <w:rsid w:val="00BF58F2"/>
    <w:rsid w:val="00BF730A"/>
    <w:rsid w:val="00BF7A3D"/>
    <w:rsid w:val="00C015A4"/>
    <w:rsid w:val="00C02BB7"/>
    <w:rsid w:val="00C02D39"/>
    <w:rsid w:val="00C0319F"/>
    <w:rsid w:val="00C03F67"/>
    <w:rsid w:val="00C04714"/>
    <w:rsid w:val="00C04798"/>
    <w:rsid w:val="00C047AC"/>
    <w:rsid w:val="00C06137"/>
    <w:rsid w:val="00C0702C"/>
    <w:rsid w:val="00C07620"/>
    <w:rsid w:val="00C1301F"/>
    <w:rsid w:val="00C169F3"/>
    <w:rsid w:val="00C171AC"/>
    <w:rsid w:val="00C17C34"/>
    <w:rsid w:val="00C20DDA"/>
    <w:rsid w:val="00C21378"/>
    <w:rsid w:val="00C218A2"/>
    <w:rsid w:val="00C22AAA"/>
    <w:rsid w:val="00C2341A"/>
    <w:rsid w:val="00C24577"/>
    <w:rsid w:val="00C245B1"/>
    <w:rsid w:val="00C25625"/>
    <w:rsid w:val="00C262CE"/>
    <w:rsid w:val="00C2783D"/>
    <w:rsid w:val="00C27A67"/>
    <w:rsid w:val="00C31687"/>
    <w:rsid w:val="00C328C5"/>
    <w:rsid w:val="00C33326"/>
    <w:rsid w:val="00C333AA"/>
    <w:rsid w:val="00C335FD"/>
    <w:rsid w:val="00C33C79"/>
    <w:rsid w:val="00C34649"/>
    <w:rsid w:val="00C34729"/>
    <w:rsid w:val="00C354C7"/>
    <w:rsid w:val="00C3571A"/>
    <w:rsid w:val="00C36030"/>
    <w:rsid w:val="00C360DE"/>
    <w:rsid w:val="00C36448"/>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3475"/>
    <w:rsid w:val="00C54063"/>
    <w:rsid w:val="00C54DA3"/>
    <w:rsid w:val="00C551B5"/>
    <w:rsid w:val="00C56286"/>
    <w:rsid w:val="00C57C70"/>
    <w:rsid w:val="00C60273"/>
    <w:rsid w:val="00C609EB"/>
    <w:rsid w:val="00C6252A"/>
    <w:rsid w:val="00C62D91"/>
    <w:rsid w:val="00C62F5A"/>
    <w:rsid w:val="00C6362C"/>
    <w:rsid w:val="00C63D19"/>
    <w:rsid w:val="00C648EB"/>
    <w:rsid w:val="00C65504"/>
    <w:rsid w:val="00C65DD2"/>
    <w:rsid w:val="00C66D3F"/>
    <w:rsid w:val="00C700D4"/>
    <w:rsid w:val="00C7085B"/>
    <w:rsid w:val="00C70867"/>
    <w:rsid w:val="00C7348A"/>
    <w:rsid w:val="00C735D9"/>
    <w:rsid w:val="00C73B3F"/>
    <w:rsid w:val="00C74132"/>
    <w:rsid w:val="00C74237"/>
    <w:rsid w:val="00C74712"/>
    <w:rsid w:val="00C750C8"/>
    <w:rsid w:val="00C7598E"/>
    <w:rsid w:val="00C763F4"/>
    <w:rsid w:val="00C765A1"/>
    <w:rsid w:val="00C7691B"/>
    <w:rsid w:val="00C7733F"/>
    <w:rsid w:val="00C7749B"/>
    <w:rsid w:val="00C77D8B"/>
    <w:rsid w:val="00C80FBB"/>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45E2"/>
    <w:rsid w:val="00CB6118"/>
    <w:rsid w:val="00CB65CD"/>
    <w:rsid w:val="00CB6A6E"/>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652D"/>
    <w:rsid w:val="00CC65BB"/>
    <w:rsid w:val="00CC70D1"/>
    <w:rsid w:val="00CC724A"/>
    <w:rsid w:val="00CC74F1"/>
    <w:rsid w:val="00CC7C1C"/>
    <w:rsid w:val="00CD26CC"/>
    <w:rsid w:val="00CD2946"/>
    <w:rsid w:val="00CD2DCC"/>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33B6"/>
    <w:rsid w:val="00CE36AC"/>
    <w:rsid w:val="00CE62E3"/>
    <w:rsid w:val="00CE63E6"/>
    <w:rsid w:val="00CE67D9"/>
    <w:rsid w:val="00CE6A44"/>
    <w:rsid w:val="00CE7283"/>
    <w:rsid w:val="00CE7708"/>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10FC"/>
    <w:rsid w:val="00D11D08"/>
    <w:rsid w:val="00D11DD1"/>
    <w:rsid w:val="00D12263"/>
    <w:rsid w:val="00D12C1A"/>
    <w:rsid w:val="00D12CCF"/>
    <w:rsid w:val="00D13854"/>
    <w:rsid w:val="00D1397C"/>
    <w:rsid w:val="00D155C9"/>
    <w:rsid w:val="00D15A7B"/>
    <w:rsid w:val="00D15C7D"/>
    <w:rsid w:val="00D167B4"/>
    <w:rsid w:val="00D17B2B"/>
    <w:rsid w:val="00D17CB6"/>
    <w:rsid w:val="00D20D50"/>
    <w:rsid w:val="00D212A3"/>
    <w:rsid w:val="00D214F2"/>
    <w:rsid w:val="00D2353A"/>
    <w:rsid w:val="00D25717"/>
    <w:rsid w:val="00D25DFB"/>
    <w:rsid w:val="00D26578"/>
    <w:rsid w:val="00D278EE"/>
    <w:rsid w:val="00D27C81"/>
    <w:rsid w:val="00D30364"/>
    <w:rsid w:val="00D3168F"/>
    <w:rsid w:val="00D325EC"/>
    <w:rsid w:val="00D332A5"/>
    <w:rsid w:val="00D34055"/>
    <w:rsid w:val="00D34B2C"/>
    <w:rsid w:val="00D34F1F"/>
    <w:rsid w:val="00D351ED"/>
    <w:rsid w:val="00D35E9E"/>
    <w:rsid w:val="00D36448"/>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9EF"/>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7544"/>
    <w:rsid w:val="00D87F91"/>
    <w:rsid w:val="00D926E2"/>
    <w:rsid w:val="00D9290B"/>
    <w:rsid w:val="00D93035"/>
    <w:rsid w:val="00D948D0"/>
    <w:rsid w:val="00D9509B"/>
    <w:rsid w:val="00D9543A"/>
    <w:rsid w:val="00D95489"/>
    <w:rsid w:val="00D9670F"/>
    <w:rsid w:val="00D96A2E"/>
    <w:rsid w:val="00D97021"/>
    <w:rsid w:val="00D972A4"/>
    <w:rsid w:val="00DA01AC"/>
    <w:rsid w:val="00DA0DC8"/>
    <w:rsid w:val="00DA160C"/>
    <w:rsid w:val="00DA18FD"/>
    <w:rsid w:val="00DA1A65"/>
    <w:rsid w:val="00DA2753"/>
    <w:rsid w:val="00DA2ACC"/>
    <w:rsid w:val="00DA38C1"/>
    <w:rsid w:val="00DA52D7"/>
    <w:rsid w:val="00DA59F2"/>
    <w:rsid w:val="00DA5A29"/>
    <w:rsid w:val="00DA5F19"/>
    <w:rsid w:val="00DB0255"/>
    <w:rsid w:val="00DB042C"/>
    <w:rsid w:val="00DB2038"/>
    <w:rsid w:val="00DB31D4"/>
    <w:rsid w:val="00DB549D"/>
    <w:rsid w:val="00DB5F07"/>
    <w:rsid w:val="00DB6677"/>
    <w:rsid w:val="00DB6B47"/>
    <w:rsid w:val="00DB7B7D"/>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5E2D"/>
    <w:rsid w:val="00DD68B2"/>
    <w:rsid w:val="00DD6C35"/>
    <w:rsid w:val="00DD7CB9"/>
    <w:rsid w:val="00DD7DD5"/>
    <w:rsid w:val="00DE0129"/>
    <w:rsid w:val="00DE0F6D"/>
    <w:rsid w:val="00DE0FC6"/>
    <w:rsid w:val="00DE2276"/>
    <w:rsid w:val="00DE27E4"/>
    <w:rsid w:val="00DE2CFB"/>
    <w:rsid w:val="00DE31B3"/>
    <w:rsid w:val="00DE3E99"/>
    <w:rsid w:val="00DE4683"/>
    <w:rsid w:val="00DE49C2"/>
    <w:rsid w:val="00DE4AB4"/>
    <w:rsid w:val="00DE565A"/>
    <w:rsid w:val="00DE65B0"/>
    <w:rsid w:val="00DE6D00"/>
    <w:rsid w:val="00DE6E8A"/>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7708"/>
    <w:rsid w:val="00E2036B"/>
    <w:rsid w:val="00E211F8"/>
    <w:rsid w:val="00E21C44"/>
    <w:rsid w:val="00E235A1"/>
    <w:rsid w:val="00E2387B"/>
    <w:rsid w:val="00E24282"/>
    <w:rsid w:val="00E255CE"/>
    <w:rsid w:val="00E26335"/>
    <w:rsid w:val="00E26A24"/>
    <w:rsid w:val="00E26F7C"/>
    <w:rsid w:val="00E273C3"/>
    <w:rsid w:val="00E2746B"/>
    <w:rsid w:val="00E276CF"/>
    <w:rsid w:val="00E31305"/>
    <w:rsid w:val="00E329CC"/>
    <w:rsid w:val="00E33437"/>
    <w:rsid w:val="00E335B0"/>
    <w:rsid w:val="00E33F3F"/>
    <w:rsid w:val="00E34010"/>
    <w:rsid w:val="00E344C9"/>
    <w:rsid w:val="00E34565"/>
    <w:rsid w:val="00E3543B"/>
    <w:rsid w:val="00E355F6"/>
    <w:rsid w:val="00E35B6B"/>
    <w:rsid w:val="00E3685D"/>
    <w:rsid w:val="00E36A62"/>
    <w:rsid w:val="00E40577"/>
    <w:rsid w:val="00E41B2C"/>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933"/>
    <w:rsid w:val="00EA463E"/>
    <w:rsid w:val="00EA7612"/>
    <w:rsid w:val="00EA7B6C"/>
    <w:rsid w:val="00EA7D09"/>
    <w:rsid w:val="00EA7EBF"/>
    <w:rsid w:val="00EB0A45"/>
    <w:rsid w:val="00EB1707"/>
    <w:rsid w:val="00EB213E"/>
    <w:rsid w:val="00EB2248"/>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49C"/>
    <w:rsid w:val="00EC7C8F"/>
    <w:rsid w:val="00EC7EA3"/>
    <w:rsid w:val="00ED0CD6"/>
    <w:rsid w:val="00ED122C"/>
    <w:rsid w:val="00ED20B8"/>
    <w:rsid w:val="00ED2ACA"/>
    <w:rsid w:val="00ED37EA"/>
    <w:rsid w:val="00ED584B"/>
    <w:rsid w:val="00ED5887"/>
    <w:rsid w:val="00ED7FE3"/>
    <w:rsid w:val="00EE0081"/>
    <w:rsid w:val="00EE055A"/>
    <w:rsid w:val="00EE0990"/>
    <w:rsid w:val="00EE0CE0"/>
    <w:rsid w:val="00EE0D33"/>
    <w:rsid w:val="00EE113E"/>
    <w:rsid w:val="00EE1A75"/>
    <w:rsid w:val="00EE362E"/>
    <w:rsid w:val="00EE40CC"/>
    <w:rsid w:val="00EE49EF"/>
    <w:rsid w:val="00EE534F"/>
    <w:rsid w:val="00EE681A"/>
    <w:rsid w:val="00EF0661"/>
    <w:rsid w:val="00EF2E6D"/>
    <w:rsid w:val="00EF3270"/>
    <w:rsid w:val="00EF4E9B"/>
    <w:rsid w:val="00EF670E"/>
    <w:rsid w:val="00F00D04"/>
    <w:rsid w:val="00F022CD"/>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200"/>
    <w:rsid w:val="00F15584"/>
    <w:rsid w:val="00F15696"/>
    <w:rsid w:val="00F15A41"/>
    <w:rsid w:val="00F16B71"/>
    <w:rsid w:val="00F17FD3"/>
    <w:rsid w:val="00F20013"/>
    <w:rsid w:val="00F20B29"/>
    <w:rsid w:val="00F20BAD"/>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B4B"/>
    <w:rsid w:val="00F33F5D"/>
    <w:rsid w:val="00F34258"/>
    <w:rsid w:val="00F35EFB"/>
    <w:rsid w:val="00F37CAB"/>
    <w:rsid w:val="00F40039"/>
    <w:rsid w:val="00F41246"/>
    <w:rsid w:val="00F430BD"/>
    <w:rsid w:val="00F432A5"/>
    <w:rsid w:val="00F44841"/>
    <w:rsid w:val="00F44ECA"/>
    <w:rsid w:val="00F4597E"/>
    <w:rsid w:val="00F45E04"/>
    <w:rsid w:val="00F46841"/>
    <w:rsid w:val="00F46853"/>
    <w:rsid w:val="00F469C9"/>
    <w:rsid w:val="00F50061"/>
    <w:rsid w:val="00F51408"/>
    <w:rsid w:val="00F517E2"/>
    <w:rsid w:val="00F519B9"/>
    <w:rsid w:val="00F52537"/>
    <w:rsid w:val="00F528B3"/>
    <w:rsid w:val="00F53471"/>
    <w:rsid w:val="00F55D80"/>
    <w:rsid w:val="00F55FDC"/>
    <w:rsid w:val="00F56B60"/>
    <w:rsid w:val="00F56E07"/>
    <w:rsid w:val="00F56F49"/>
    <w:rsid w:val="00F573AA"/>
    <w:rsid w:val="00F57901"/>
    <w:rsid w:val="00F57C47"/>
    <w:rsid w:val="00F57FE1"/>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623A"/>
    <w:rsid w:val="00FC6B0A"/>
    <w:rsid w:val="00FD0984"/>
    <w:rsid w:val="00FD0A88"/>
    <w:rsid w:val="00FD1198"/>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594D"/>
    <w:rsid w:val="00FF5B5C"/>
    <w:rsid w:val="00FF606A"/>
    <w:rsid w:val="00FF618F"/>
    <w:rsid w:val="00FF75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semiHidden/>
    <w:rsid w:val="00750E1D"/>
    <w:rPr>
      <w:rFonts w:ascii="Calibri" w:eastAsia="Calibri" w:hAnsi="Calibri" w:cs="Mangal"/>
    </w:rPr>
  </w:style>
  <w:style w:type="paragraph" w:styleId="Header">
    <w:name w:val="header"/>
    <w:basedOn w:val="Normal"/>
    <w:link w:val="HeaderChar"/>
    <w:uiPriority w:val="99"/>
    <w:semiHidden/>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4F8D0-9306-4722-847A-296D4FC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11</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19579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58</cp:revision>
  <cp:lastPrinted>2021-11-13T09:05:00Z</cp:lastPrinted>
  <dcterms:created xsi:type="dcterms:W3CDTF">2021-08-23T05:05:00Z</dcterms:created>
  <dcterms:modified xsi:type="dcterms:W3CDTF">2022-01-27T10:32:00Z</dcterms:modified>
</cp:coreProperties>
</file>